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2BC" w:rsidRPr="009B10C7" w:rsidRDefault="00DF32BC" w:rsidP="00DF32BC">
      <w:pPr>
        <w:pStyle w:val="12"/>
        <w:pageBreakBefore/>
        <w:rPr>
          <w:rFonts w:ascii="Calibri" w:hAnsi="Calibri" w:cs="Calibri"/>
        </w:rPr>
      </w:pPr>
      <w:bookmarkStart w:id="0" w:name="_Toc492885961"/>
      <w:bookmarkStart w:id="1" w:name="_Toc492886184"/>
      <w:r w:rsidRPr="009B10C7">
        <w:rPr>
          <w:rFonts w:ascii="Calibri" w:hAnsi="Calibri" w:cs="Calibri"/>
        </w:rPr>
        <w:t>3. Халықтың тұрмыс деңгейі</w:t>
      </w:r>
      <w:r w:rsidRPr="009B10C7">
        <w:rPr>
          <w:rFonts w:ascii="Calibri" w:hAnsi="Calibri" w:cs="Calibri"/>
        </w:rPr>
        <w:br/>
        <w:t>Уровень жизни населения</w:t>
      </w:r>
    </w:p>
    <w:bookmarkEnd w:id="0"/>
    <w:bookmarkEnd w:id="1"/>
    <w:p w:rsidR="00DF32BC" w:rsidRPr="009B10C7" w:rsidRDefault="00DF32BC" w:rsidP="00DF32BC">
      <w:pPr>
        <w:pStyle w:val="32"/>
        <w:rPr>
          <w:rFonts w:ascii="Calibri" w:hAnsi="Calibri" w:cs="Calibri"/>
        </w:rPr>
      </w:pPr>
      <w:r w:rsidRPr="009B10C7">
        <w:rPr>
          <w:rFonts w:ascii="Calibri" w:hAnsi="Calibri" w:cs="Calibri"/>
        </w:rPr>
        <w:t>Халықтың табыстары мен шығыстары</w:t>
      </w:r>
      <w:r w:rsidRPr="009B10C7">
        <w:rPr>
          <w:rFonts w:ascii="Calibri" w:hAnsi="Calibri" w:cs="Calibri"/>
        </w:rPr>
        <w:br/>
        <w:t>Доходы и расходы населения</w:t>
      </w:r>
    </w:p>
    <w:tbl>
      <w:tblPr>
        <w:tblW w:w="0" w:type="auto"/>
        <w:tblInd w:w="-106" w:type="dxa"/>
        <w:tblLayout w:type="fixed"/>
        <w:tblLook w:val="0000" w:firstRow="0" w:lastRow="0" w:firstColumn="0" w:lastColumn="0" w:noHBand="0" w:noVBand="0"/>
      </w:tblPr>
      <w:tblGrid>
        <w:gridCol w:w="4962"/>
        <w:gridCol w:w="5244"/>
      </w:tblGrid>
      <w:tr w:rsidR="00DF32BC" w:rsidRPr="009B10C7" w:rsidTr="00DF32BC">
        <w:tc>
          <w:tcPr>
            <w:tcW w:w="4962" w:type="dxa"/>
            <w:tcBorders>
              <w:top w:val="nil"/>
              <w:left w:val="nil"/>
              <w:bottom w:val="nil"/>
              <w:right w:val="nil"/>
            </w:tcBorders>
          </w:tcPr>
          <w:p w:rsidR="00DF32BC" w:rsidRPr="009B10C7" w:rsidRDefault="00DF32BC" w:rsidP="00DF32BC">
            <w:pPr>
              <w:pStyle w:val="a0"/>
              <w:ind w:firstLine="0"/>
              <w:rPr>
                <w:rFonts w:ascii="Calibri" w:eastAsiaTheme="minorEastAsia" w:hAnsi="Calibri" w:cs="Calibri"/>
              </w:rPr>
            </w:pPr>
            <w:r w:rsidRPr="009B10C7">
              <w:rPr>
                <w:rFonts w:ascii="Calibri" w:eastAsiaTheme="minorEastAsia" w:hAnsi="Calibri" w:cs="Calibri"/>
              </w:rPr>
              <w:t>Бөлімде үй шаруашылықтары табыстарының және шығыстарынының деңгейін сипаттайтын статистикалық деректер бар. Материалдар тұрақты жүргізілетін 12000 үй шаруашылықтарын іріктеп зерттеу нәтижелері бойынша алынған.</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 xml:space="preserve">Халықтың әл-ауқатының материалдық деңгейін әлде де шынайы көрсету үшін, халықтың ақшалай табыстарын олардың шығыстары арқылы бағалау әдіснамасы қабылданды. </w:t>
            </w:r>
            <w:proofErr w:type="gramStart"/>
            <w:r w:rsidRPr="009B10C7">
              <w:rPr>
                <w:rFonts w:ascii="Calibri" w:eastAsiaTheme="minorEastAsia" w:hAnsi="Calibri" w:cs="Calibri"/>
              </w:rPr>
              <w:t>Зерттеудің бағдарламасы бойынша халықтың әл-ауқатының деңгейін бағалау, кедейлік пен теңсіздік көрсеткіштерін есептеу үшін негіз қалаушы критерий ретінде тұтынуға жұмсалған табыстардың көрсеткіші тұжырымдамалық анықталды және қолданылып жүр.</w:t>
            </w:r>
            <w:proofErr w:type="gramEnd"/>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Үй шаруашылықтарын іріктеп зерттеу барысында жиналатын табыстар туралы деректердің сапасы, зерттеу нәтижелерін ҰШЖ-ның деректерімен салыстыру жолымен бағаланады. Ең шынайы деректер алу үшін халықтың атаулы ақшалай табысының балама индикаторын есептеу оларды макродеңгей деректерін пайдалана отырып бағалау жолымен жүргізіледі.</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Үй шаруашылығы – бір немесе одан да көп жеке адамдардан құралған, бірге тұратын, өз табыстары мен мүлкін толықтай немесе ішінара біріктіретін және тауарлар мен көрсетілетін қызметтерді бірлесіп тұтынатын экономикалық субъект.</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Халықтың атаулы ақшалай табыстары (бағалау) – бұл халықтың ағымдағы тұтынуға, өндірістік қызметке және қор жинауға бағытталатын ақшалай қаражаты.</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Нақты ақшалай табыстар индексі – тұтыну бағасының индексіне түзетілген атаулы ақшалай табыстар индексі.</w:t>
            </w:r>
          </w:p>
          <w:p w:rsidR="00DF32BC" w:rsidRPr="009B10C7" w:rsidRDefault="00DF32BC" w:rsidP="00DF32BC">
            <w:pPr>
              <w:pStyle w:val="a0"/>
              <w:rPr>
                <w:rFonts w:ascii="Calibri" w:eastAsiaTheme="minorEastAsia" w:hAnsi="Calibri" w:cs="Calibri"/>
              </w:rPr>
            </w:pPr>
            <w:proofErr w:type="gramStart"/>
            <w:r w:rsidRPr="009B10C7">
              <w:rPr>
                <w:rFonts w:ascii="Calibri" w:eastAsiaTheme="minorEastAsia" w:hAnsi="Calibri" w:cs="Calibri"/>
              </w:rPr>
              <w:t>Еңбек қызметінен түскен табыстар – бұл жалдамалы және өз бетінше жұмыспен қамтылудан түскен табыстар. Үй шаруашылықтары мен еңбек нарығын зерттеу әдіснамасына сәйкес, ауыл шаруашылығы өнімін сатудан түскен табыс еңбек қызметінен түскен табысқа қосылған (өз бетінше жұмыспен қамтылудан</w:t>
            </w:r>
            <w:proofErr w:type="gramEnd"/>
            <w:r w:rsidRPr="009B10C7">
              <w:rPr>
                <w:rFonts w:ascii="Calibri" w:eastAsiaTheme="minorEastAsia" w:hAnsi="Calibri" w:cs="Calibri"/>
              </w:rPr>
              <w:t xml:space="preserve"> түскен табыстың құрамдас бөлігі ретінде).</w:t>
            </w:r>
          </w:p>
          <w:p w:rsidR="00DF32BC" w:rsidRPr="009B10C7" w:rsidRDefault="00DF32BC" w:rsidP="00DF32BC">
            <w:pPr>
              <w:pStyle w:val="a0"/>
              <w:rPr>
                <w:rFonts w:ascii="Calibri" w:eastAsiaTheme="minorEastAsia" w:hAnsi="Calibri" w:cs="Calibri"/>
              </w:rPr>
            </w:pPr>
            <w:proofErr w:type="gramStart"/>
            <w:r w:rsidRPr="009B10C7">
              <w:rPr>
                <w:rFonts w:ascii="Calibri" w:eastAsiaTheme="minorEastAsia" w:hAnsi="Calibri" w:cs="Calibri"/>
              </w:rPr>
              <w:t>Халықтың тұтынуға жұмсаған табыстарына тұтыну шығыстары (өндірістік қызметке және қорланымға ақша қаражатын жұмсаусыз) және өзі өндірген өнімдердің заттай түрдегі құны (ақшалай мәндегі) мен трансферттер кіреді. Меншікті өндірісінің өнімін тұтынудың құндық бағасы</w:t>
            </w:r>
            <w:proofErr w:type="gramEnd"/>
            <w:r w:rsidRPr="009B10C7">
              <w:rPr>
                <w:rFonts w:ascii="Calibri" w:eastAsiaTheme="minorEastAsia" w:hAnsi="Calibri" w:cs="Calibri"/>
              </w:rPr>
              <w:t xml:space="preserve"> өңірдегі тауарларды сатып алудың орташа бағасымен есептеледі.</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 xml:space="preserve">Халықтың ақшалай шығыстары – тұтыну </w:t>
            </w:r>
            <w:r w:rsidRPr="009B10C7">
              <w:rPr>
                <w:rFonts w:ascii="Calibri" w:eastAsiaTheme="minorEastAsia" w:hAnsi="Calibri" w:cs="Calibri"/>
              </w:rPr>
              <w:lastRenderedPageBreak/>
              <w:t>шығыстары, салықтар, алымдар, төлемдер, тұтынуға байланысты емес өзге де шығыстардан құралады.</w:t>
            </w:r>
          </w:p>
          <w:p w:rsidR="00DF32BC" w:rsidRPr="009B10C7" w:rsidRDefault="00DF32BC" w:rsidP="00DF32BC">
            <w:pPr>
              <w:pStyle w:val="a0"/>
              <w:rPr>
                <w:rFonts w:ascii="Calibri" w:eastAsiaTheme="minorEastAsia" w:hAnsi="Calibri" w:cs="Calibri"/>
              </w:rPr>
            </w:pPr>
            <w:proofErr w:type="gramStart"/>
            <w:r w:rsidRPr="009B10C7">
              <w:rPr>
                <w:rFonts w:ascii="Calibri" w:eastAsiaTheme="minorEastAsia" w:hAnsi="Calibri" w:cs="Calibri"/>
              </w:rPr>
              <w:t>Орташа жан басына шаққандағы халықтың тұтыну шығыстары – халықтың тұтыну тауарлары мен қызметін сатып алуға бағытталған ақшалай шығыстарының бөлігі. Бұған тамақ өнімдерін сатып алу, үйден тыс жерлерде тамақтануға жұмсалған шығыстар, алкогольдік ішімдіктер, темекі өнімдер</w:t>
            </w:r>
            <w:proofErr w:type="gramEnd"/>
            <w:r w:rsidRPr="009B10C7">
              <w:rPr>
                <w:rFonts w:ascii="Calibri" w:eastAsiaTheme="minorEastAsia" w:hAnsi="Calibri" w:cs="Calibri"/>
              </w:rPr>
              <w:t>ін, азық-түлік емес тауарлар мен ақылы қызметтер сатып алу жатады.</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Халықтың орташа жан басына шаққандағы ақшалай табысының сатып алу қабілеттілігі – зерттелетін үй шаруашылықтарының орташа жан басына шаққандағы ақшалай табысының шамасына сатып алудың орташа бағалары бойынша сатып алуға болатын тауарлардың саны (әрқайсысы бөлек).</w:t>
            </w:r>
          </w:p>
        </w:tc>
        <w:tc>
          <w:tcPr>
            <w:tcW w:w="5244" w:type="dxa"/>
            <w:tcBorders>
              <w:top w:val="nil"/>
              <w:left w:val="nil"/>
              <w:bottom w:val="nil"/>
              <w:right w:val="nil"/>
            </w:tcBorders>
          </w:tcPr>
          <w:p w:rsidR="00DF32BC" w:rsidRPr="009B10C7" w:rsidRDefault="00DF32BC" w:rsidP="00DF32BC">
            <w:pPr>
              <w:pStyle w:val="a0"/>
              <w:ind w:firstLine="0"/>
              <w:rPr>
                <w:rFonts w:ascii="Calibri" w:eastAsiaTheme="minorEastAsia" w:hAnsi="Calibri" w:cs="Calibri"/>
              </w:rPr>
            </w:pPr>
            <w:r w:rsidRPr="009B10C7">
              <w:rPr>
                <w:rFonts w:ascii="Calibri" w:eastAsiaTheme="minorEastAsia" w:hAnsi="Calibri" w:cs="Calibri"/>
              </w:rPr>
              <w:lastRenderedPageBreak/>
              <w:t>В разделе содержатся статистические данные, характеризующие уровень доходов и расходов домашних хозяйств. Материалы получены по результатам регулярно проводимого выборочного обследования 12000 домашних хозяйств.</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Для более объективного отражения материального уровня благосостояния населения принята методология оценки денежных доходов населения через их расходы. В качестве основополагающего критерия для оценки уровня благосостояния населения, расчета показателей бедности и неравенства по программе обследования концептуально определен и применяется показатель доходов, использованных на потребление.</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Качество данных о доходах, собираемых в ходе выборочных обследований домохозяйств, оценивается путем сопоставления результатов обследований с данными СНС. Для получения наиболее объективных данных производится расчет альтернативного индикатора номинальных денежных доходов населения путем их оценки с использованием данных макроуровня.</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Домашнее хозяйство (домохозяйство) – экономический субъект, состоящий из одного или более физических лиц, проживающих совместно, объединяющих полностью или частично свои доходы и имущество, и совместно потребляющие товары и услуги.</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Номинальные денежные доходы населения (оценка) – это денежные средства, направляемые населением на текущее потребление, производственную деятельность и накопление.</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Индекс реальных денежных доходов - индекс номинальных денежных доходов, скорректированный на индекс потребительских цен.</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Доходы от трудовой деятельности - это доходы от наемной и самостоятельной занятости. В соответствии с методологией обследований домашних хозяйств и рынка труда, доход от продажи сельскохозяйственной продукции включен в доход от трудовой деятельности (как составляющая часть дохода от самостоятельной занятости).</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Доходы населения, использованные на потребление включают в себя потребительские расходы (без капиталовложений в производственную деятельность и накопление) и стоимость (в денежном выражении) потребленной в натуральной форме продукции собственного производства и трансфертов. Стоимостная оценка потребления продукции собственного производства рассчитывается по средним ценам покупки товаров в регионе.</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 xml:space="preserve">Денежные расходы населения, в среднем на душу населения складываются из потребительских </w:t>
            </w:r>
            <w:r w:rsidRPr="009B10C7">
              <w:rPr>
                <w:rFonts w:ascii="Calibri" w:eastAsiaTheme="minorEastAsia" w:hAnsi="Calibri" w:cs="Calibri"/>
              </w:rPr>
              <w:lastRenderedPageBreak/>
              <w:t>расходов, налогов, сборов, платежей и прочих статей, не связанных с потреблением.</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Потребительские расходы населения, в среднем на душу неселения – часть денежных расходов населения, направленная на приобретение потребительских товаров и услуг. Включают покупку продуктов питания, расходы на питание вне дома, покупку алкогольных напитков, табачных изделий, непродовольственных товаров и  платных услуг.</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Покупательная способность среднедушевых денежных доходов населения - количество товаров (каждого отдельно), которое можно было бы приобрести на величину среднедушевого денежного дохода обследуемых домашних хозяйств по средним ценам покупки.</w:t>
            </w:r>
          </w:p>
        </w:tc>
      </w:tr>
    </w:tbl>
    <w:p w:rsidR="00DF32BC" w:rsidRPr="009B10C7" w:rsidRDefault="00DF32BC" w:rsidP="00DF32BC">
      <w:pPr>
        <w:pStyle w:val="a9"/>
        <w:rPr>
          <w:rFonts w:ascii="Calibri" w:hAnsi="Calibri" w:cs="Calibri"/>
        </w:rPr>
      </w:pPr>
      <w:r w:rsidRPr="009B10C7">
        <w:rPr>
          <w:rFonts w:ascii="Calibri" w:hAnsi="Calibri" w:cs="Calibri"/>
        </w:rPr>
        <w:lastRenderedPageBreak/>
        <w:t>3.1 Халықтың тұрмыс деңгейінің негізгі әлеуметтік-экономикалық индикаторлары және олардың өзгеруі</w:t>
      </w:r>
      <w:r w:rsidRPr="009B10C7">
        <w:rPr>
          <w:rFonts w:ascii="Calibri" w:hAnsi="Calibri" w:cs="Calibri"/>
        </w:rPr>
        <w:br/>
        <w:t>Основные социально-экономические индикаторы уровня жизни населения и их изменение</w:t>
      </w:r>
    </w:p>
    <w:tbl>
      <w:tblPr>
        <w:tblW w:w="0" w:type="auto"/>
        <w:tblInd w:w="-105" w:type="dxa"/>
        <w:tblLayout w:type="fixed"/>
        <w:tblCellMar>
          <w:left w:w="107" w:type="dxa"/>
          <w:right w:w="107" w:type="dxa"/>
        </w:tblCellMar>
        <w:tblLook w:val="0000" w:firstRow="0" w:lastRow="0" w:firstColumn="0" w:lastColumn="0" w:noHBand="0" w:noVBand="0"/>
      </w:tblPr>
      <w:tblGrid>
        <w:gridCol w:w="2835"/>
        <w:gridCol w:w="851"/>
        <w:gridCol w:w="992"/>
        <w:gridCol w:w="992"/>
        <w:gridCol w:w="851"/>
        <w:gridCol w:w="992"/>
        <w:gridCol w:w="2693"/>
      </w:tblGrid>
      <w:tr w:rsidR="00DF32BC" w:rsidRPr="009B10C7" w:rsidTr="00DF32BC">
        <w:trPr>
          <w:cantSplit/>
          <w:trHeight w:val="172"/>
        </w:trPr>
        <w:tc>
          <w:tcPr>
            <w:tcW w:w="2835" w:type="dxa"/>
            <w:tcBorders>
              <w:top w:val="single" w:sz="4" w:space="0" w:color="auto"/>
              <w:left w:val="nil"/>
              <w:bottom w:val="single" w:sz="4" w:space="0" w:color="auto"/>
              <w:right w:val="single" w:sz="4" w:space="0" w:color="auto"/>
            </w:tcBorders>
          </w:tcPr>
          <w:p w:rsidR="00DF32BC" w:rsidRPr="009B10C7" w:rsidRDefault="00DF32BC" w:rsidP="00DF32BC">
            <w:pPr>
              <w:pStyle w:val="a6"/>
              <w:rPr>
                <w:rFonts w:ascii="Calibri" w:eastAsiaTheme="minorEastAsia" w:hAnsi="Calibri" w:cs="Calibri"/>
              </w:rPr>
            </w:pPr>
          </w:p>
        </w:tc>
        <w:tc>
          <w:tcPr>
            <w:tcW w:w="851" w:type="dxa"/>
            <w:tcBorders>
              <w:top w:val="single" w:sz="4" w:space="0" w:color="auto"/>
              <w:left w:val="single" w:sz="4" w:space="0" w:color="auto"/>
              <w:bottom w:val="single" w:sz="4" w:space="0" w:color="auto"/>
              <w:right w:val="single" w:sz="4" w:space="0" w:color="auto"/>
            </w:tcBorders>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2017</w:t>
            </w:r>
          </w:p>
        </w:tc>
        <w:tc>
          <w:tcPr>
            <w:tcW w:w="992" w:type="dxa"/>
            <w:tcBorders>
              <w:top w:val="single" w:sz="4" w:space="0" w:color="auto"/>
              <w:left w:val="single" w:sz="4" w:space="0" w:color="auto"/>
              <w:bottom w:val="single" w:sz="4" w:space="0" w:color="auto"/>
              <w:right w:val="single" w:sz="4" w:space="0" w:color="auto"/>
            </w:tcBorders>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2018</w:t>
            </w:r>
          </w:p>
        </w:tc>
        <w:tc>
          <w:tcPr>
            <w:tcW w:w="992" w:type="dxa"/>
            <w:tcBorders>
              <w:top w:val="single" w:sz="4" w:space="0" w:color="auto"/>
              <w:left w:val="single" w:sz="4" w:space="0" w:color="auto"/>
              <w:bottom w:val="single" w:sz="4" w:space="0" w:color="auto"/>
              <w:right w:val="nil"/>
            </w:tcBorders>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2019</w:t>
            </w:r>
          </w:p>
        </w:tc>
        <w:tc>
          <w:tcPr>
            <w:tcW w:w="851" w:type="dxa"/>
            <w:tcBorders>
              <w:top w:val="single" w:sz="4" w:space="0" w:color="auto"/>
              <w:left w:val="single" w:sz="4" w:space="0" w:color="auto"/>
              <w:bottom w:val="single" w:sz="4" w:space="0" w:color="auto"/>
              <w:right w:val="single" w:sz="4" w:space="0" w:color="auto"/>
            </w:tcBorders>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2020</w:t>
            </w:r>
          </w:p>
        </w:tc>
        <w:tc>
          <w:tcPr>
            <w:tcW w:w="992" w:type="dxa"/>
            <w:tcBorders>
              <w:top w:val="single" w:sz="4" w:space="0" w:color="auto"/>
              <w:left w:val="single" w:sz="4" w:space="0" w:color="auto"/>
              <w:bottom w:val="single" w:sz="4" w:space="0" w:color="auto"/>
              <w:right w:val="single" w:sz="4" w:space="0" w:color="auto"/>
            </w:tcBorders>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2021</w:t>
            </w:r>
          </w:p>
        </w:tc>
        <w:tc>
          <w:tcPr>
            <w:tcW w:w="2693" w:type="dxa"/>
            <w:tcBorders>
              <w:top w:val="single" w:sz="4" w:space="0" w:color="auto"/>
              <w:left w:val="nil"/>
              <w:bottom w:val="single" w:sz="4" w:space="0" w:color="auto"/>
              <w:right w:val="nil"/>
            </w:tcBorders>
          </w:tcPr>
          <w:p w:rsidR="00DF32BC" w:rsidRPr="009B10C7" w:rsidRDefault="00DF32BC" w:rsidP="00DF32BC">
            <w:pPr>
              <w:pStyle w:val="a6"/>
              <w:rPr>
                <w:rFonts w:ascii="Calibri" w:eastAsiaTheme="minorEastAsia" w:hAnsi="Calibri" w:cs="Calibri"/>
              </w:rPr>
            </w:pPr>
          </w:p>
        </w:tc>
      </w:tr>
      <w:tr w:rsidR="00DF32BC" w:rsidRPr="009B10C7" w:rsidTr="00DF32BC">
        <w:trPr>
          <w:cantSplit/>
        </w:trPr>
        <w:tc>
          <w:tcPr>
            <w:tcW w:w="10206" w:type="dxa"/>
            <w:gridSpan w:val="7"/>
            <w:tcBorders>
              <w:top w:val="nil"/>
              <w:left w:val="nil"/>
              <w:bottom w:val="nil"/>
              <w:right w:val="nil"/>
            </w:tcBorders>
          </w:tcPr>
          <w:p w:rsidR="00DF32BC" w:rsidRPr="009B10C7" w:rsidRDefault="00DF32BC" w:rsidP="00DF32BC">
            <w:pPr>
              <w:pStyle w:val="Naimenovanie"/>
              <w:spacing w:before="0" w:after="0"/>
              <w:rPr>
                <w:rFonts w:ascii="Calibri" w:eastAsiaTheme="minorEastAsia" w:hAnsi="Calibri" w:cs="Calibri"/>
                <w:b w:val="0"/>
                <w:bCs/>
                <w:sz w:val="16"/>
                <w:szCs w:val="16"/>
              </w:rPr>
            </w:pPr>
            <w:r w:rsidRPr="009B10C7">
              <w:rPr>
                <w:rFonts w:ascii="Calibri" w:eastAsiaTheme="minorEastAsia" w:hAnsi="Calibri" w:cs="Calibri"/>
                <w:sz w:val="16"/>
                <w:szCs w:val="16"/>
                <w:lang w:val="kk-KZ"/>
              </w:rPr>
              <w:t>Теңгемен</w:t>
            </w:r>
            <w:r w:rsidRPr="009B10C7">
              <w:rPr>
                <w:rFonts w:ascii="Calibri" w:eastAsiaTheme="minorEastAsia" w:hAnsi="Calibri" w:cs="Calibri"/>
                <w:sz w:val="16"/>
                <w:szCs w:val="16"/>
              </w:rPr>
              <w:br/>
            </w:r>
            <w:r w:rsidRPr="009B10C7">
              <w:rPr>
                <w:rFonts w:ascii="Calibri" w:eastAsiaTheme="minorEastAsia" w:hAnsi="Calibri" w:cs="Calibri"/>
                <w:sz w:val="16"/>
                <w:szCs w:val="16"/>
                <w:lang w:val="kk-KZ"/>
              </w:rPr>
              <w:t>В</w:t>
            </w:r>
            <w:r w:rsidRPr="009B10C7">
              <w:rPr>
                <w:rFonts w:ascii="Calibri" w:eastAsiaTheme="minorEastAsia" w:hAnsi="Calibri" w:cs="Calibri"/>
                <w:sz w:val="16"/>
                <w:szCs w:val="16"/>
              </w:rPr>
              <w:t xml:space="preserve"> тенге</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Бір қызметкердің орташа айлық атаулы жалақысы</w:t>
            </w: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Среднемесячная номинальная заработная плата одного работника</w:t>
            </w:r>
          </w:p>
        </w:tc>
      </w:tr>
      <w:tr w:rsidR="0073749A" w:rsidRPr="009B10C7" w:rsidTr="00DF32BC">
        <w:trPr>
          <w:cantSplit/>
        </w:trPr>
        <w:tc>
          <w:tcPr>
            <w:tcW w:w="2835"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 xml:space="preserve"> теңгемен</w:t>
            </w:r>
          </w:p>
        </w:tc>
        <w:tc>
          <w:tcPr>
            <w:tcW w:w="851"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noProof w:val="0"/>
                <w:snapToGrid w:val="0"/>
                <w:lang w:val="kk-KZ"/>
              </w:rPr>
            </w:pPr>
            <w:r w:rsidRPr="009B10C7">
              <w:rPr>
                <w:rFonts w:ascii="Calibri" w:eastAsiaTheme="minorEastAsia" w:hAnsi="Calibri" w:cs="Calibri"/>
              </w:rPr>
              <w:t>150 827</w:t>
            </w:r>
          </w:p>
        </w:tc>
        <w:tc>
          <w:tcPr>
            <w:tcW w:w="992"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162 673</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cs="Calibri"/>
                <w:szCs w:val="16"/>
                <w:lang w:val="kk-KZ"/>
              </w:rPr>
            </w:pPr>
            <w:r w:rsidRPr="009B10C7">
              <w:rPr>
                <w:rFonts w:ascii="Calibri" w:hAnsi="Calibri" w:cs="Calibri"/>
                <w:szCs w:val="16"/>
                <w:lang w:val="kk-KZ"/>
              </w:rPr>
              <w:t>186 8</w:t>
            </w:r>
            <w:r w:rsidRPr="009B10C7">
              <w:rPr>
                <w:rFonts w:ascii="Calibri" w:hAnsi="Calibri" w:cs="Calibri"/>
                <w:szCs w:val="16"/>
                <w:lang w:val="en-US"/>
              </w:rPr>
              <w:t>1</w:t>
            </w:r>
            <w:r w:rsidRPr="009B10C7">
              <w:rPr>
                <w:rFonts w:ascii="Calibri" w:hAnsi="Calibri" w:cs="Calibri"/>
                <w:szCs w:val="16"/>
                <w:lang w:val="kk-KZ"/>
              </w:rPr>
              <w:t>5</w:t>
            </w:r>
          </w:p>
        </w:tc>
        <w:tc>
          <w:tcPr>
            <w:tcW w:w="851" w:type="dxa"/>
            <w:tcBorders>
              <w:top w:val="nil"/>
              <w:left w:val="nil"/>
              <w:bottom w:val="nil"/>
              <w:right w:val="nil"/>
            </w:tcBorders>
            <w:vAlign w:val="bottom"/>
          </w:tcPr>
          <w:p w:rsidR="0073749A" w:rsidRPr="009B10C7" w:rsidRDefault="0073749A" w:rsidP="00E969E5">
            <w:pPr>
              <w:pStyle w:val="ad"/>
              <w:rPr>
                <w:rFonts w:ascii="Calibri" w:hAnsi="Calibri" w:cs="Calibri"/>
                <w:szCs w:val="16"/>
                <w:lang w:val="kk-KZ"/>
              </w:rPr>
            </w:pPr>
            <w:r w:rsidRPr="009B10C7">
              <w:rPr>
                <w:rFonts w:ascii="Calibri" w:hAnsi="Calibri" w:cs="Calibri"/>
                <w:szCs w:val="16"/>
                <w:lang w:val="kk-KZ"/>
              </w:rPr>
              <w:t>213 003</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cs="Calibri"/>
                <w:szCs w:val="16"/>
                <w:lang w:val="kk-KZ"/>
              </w:rPr>
            </w:pPr>
            <w:r w:rsidRPr="009B10C7">
              <w:rPr>
                <w:rFonts w:ascii="Calibri" w:hAnsi="Calibri" w:cs="Calibri"/>
                <w:szCs w:val="16"/>
                <w:lang w:val="kk-KZ"/>
              </w:rPr>
              <w:t>250 311</w:t>
            </w:r>
          </w:p>
        </w:tc>
        <w:tc>
          <w:tcPr>
            <w:tcW w:w="2693"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в тенге</w:t>
            </w:r>
          </w:p>
        </w:tc>
      </w:tr>
      <w:tr w:rsidR="0073749A" w:rsidRPr="009B10C7" w:rsidTr="00DF32BC">
        <w:trPr>
          <w:cantSplit/>
        </w:trPr>
        <w:tc>
          <w:tcPr>
            <w:tcW w:w="2835"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 xml:space="preserve"> АҚШ долларымен</w:t>
            </w:r>
          </w:p>
        </w:tc>
        <w:tc>
          <w:tcPr>
            <w:tcW w:w="851" w:type="dxa"/>
            <w:tcBorders>
              <w:top w:val="nil"/>
              <w:left w:val="nil"/>
              <w:bottom w:val="nil"/>
              <w:right w:val="nil"/>
            </w:tcBorders>
            <w:vAlign w:val="bottom"/>
          </w:tcPr>
          <w:p w:rsidR="0073749A" w:rsidRPr="009B10C7" w:rsidRDefault="0073749A" w:rsidP="00DF32BC">
            <w:pPr>
              <w:pStyle w:val="172"/>
              <w:widowControl/>
              <w:jc w:val="right"/>
              <w:rPr>
                <w:rFonts w:ascii="Calibri" w:eastAsiaTheme="minorEastAsia" w:hAnsi="Calibri" w:cs="Calibri"/>
                <w:spacing w:val="0"/>
                <w:kern w:val="0"/>
                <w:position w:val="0"/>
                <w:sz w:val="16"/>
                <w:szCs w:val="16"/>
                <w:lang w:val="kk-KZ"/>
              </w:rPr>
            </w:pPr>
            <w:r w:rsidRPr="009B10C7">
              <w:rPr>
                <w:rFonts w:ascii="Calibri" w:eastAsiaTheme="minorEastAsia" w:hAnsi="Calibri" w:cs="Calibri"/>
                <w:sz w:val="16"/>
                <w:szCs w:val="16"/>
              </w:rPr>
              <w:t>463</w:t>
            </w:r>
          </w:p>
        </w:tc>
        <w:tc>
          <w:tcPr>
            <w:tcW w:w="992"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472</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szCs w:val="16"/>
                <w:lang w:val="en-US"/>
              </w:rPr>
            </w:pPr>
            <w:r w:rsidRPr="009B10C7">
              <w:rPr>
                <w:rFonts w:ascii="Calibri" w:hAnsi="Calibri"/>
                <w:szCs w:val="16"/>
                <w:lang w:val="en-US"/>
              </w:rPr>
              <w:t>488</w:t>
            </w:r>
          </w:p>
        </w:tc>
        <w:tc>
          <w:tcPr>
            <w:tcW w:w="851" w:type="dxa"/>
            <w:tcBorders>
              <w:top w:val="nil"/>
              <w:left w:val="nil"/>
              <w:bottom w:val="nil"/>
              <w:right w:val="nil"/>
            </w:tcBorders>
            <w:vAlign w:val="bottom"/>
          </w:tcPr>
          <w:p w:rsidR="0073749A" w:rsidRPr="009B10C7" w:rsidRDefault="0073749A" w:rsidP="00E969E5">
            <w:pPr>
              <w:pStyle w:val="ad"/>
              <w:rPr>
                <w:rFonts w:ascii="Calibri" w:hAnsi="Calibri"/>
                <w:szCs w:val="16"/>
              </w:rPr>
            </w:pPr>
            <w:r w:rsidRPr="009B10C7">
              <w:rPr>
                <w:rFonts w:ascii="Calibri" w:hAnsi="Calibri"/>
                <w:szCs w:val="16"/>
              </w:rPr>
              <w:t>515</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szCs w:val="16"/>
                <w:lang w:val="en-US"/>
              </w:rPr>
            </w:pPr>
            <w:r w:rsidRPr="009B10C7">
              <w:rPr>
                <w:rFonts w:ascii="Calibri" w:hAnsi="Calibri"/>
                <w:szCs w:val="16"/>
                <w:lang w:val="en-US"/>
              </w:rPr>
              <w:t>426</w:t>
            </w:r>
          </w:p>
        </w:tc>
        <w:tc>
          <w:tcPr>
            <w:tcW w:w="2693"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 xml:space="preserve"> в долларах США</w:t>
            </w:r>
          </w:p>
        </w:tc>
      </w:tr>
      <w:tr w:rsidR="0073749A" w:rsidRPr="009B10C7" w:rsidTr="00DF32BC">
        <w:trPr>
          <w:cantSplit/>
          <w:trHeight w:val="718"/>
        </w:trPr>
        <w:tc>
          <w:tcPr>
            <w:tcW w:w="2835"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Халықтың жан басына шаққанда күнкөрістің ең төменгі деңгейінің шамасы, жылына орта есеппен</w:t>
            </w:r>
          </w:p>
        </w:tc>
        <w:tc>
          <w:tcPr>
            <w:tcW w:w="851"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23 783</w:t>
            </w:r>
          </w:p>
        </w:tc>
        <w:tc>
          <w:tcPr>
            <w:tcW w:w="992"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27 072</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szCs w:val="16"/>
                <w:lang w:val="kk-KZ"/>
              </w:rPr>
            </w:pPr>
            <w:r w:rsidRPr="009B10C7">
              <w:rPr>
                <w:rFonts w:ascii="Calibri" w:hAnsi="Calibri"/>
                <w:szCs w:val="16"/>
                <w:lang w:val="kk-KZ"/>
              </w:rPr>
              <w:t>29 342</w:t>
            </w:r>
          </w:p>
        </w:tc>
        <w:tc>
          <w:tcPr>
            <w:tcW w:w="851" w:type="dxa"/>
            <w:tcBorders>
              <w:top w:val="nil"/>
              <w:left w:val="nil"/>
              <w:bottom w:val="nil"/>
              <w:right w:val="nil"/>
            </w:tcBorders>
            <w:vAlign w:val="bottom"/>
          </w:tcPr>
          <w:p w:rsidR="0073749A" w:rsidRPr="009B10C7" w:rsidRDefault="0073749A" w:rsidP="00E969E5">
            <w:pPr>
              <w:pStyle w:val="ad"/>
              <w:rPr>
                <w:rFonts w:ascii="Calibri" w:hAnsi="Calibri"/>
                <w:szCs w:val="16"/>
                <w:lang w:val="kk-KZ"/>
              </w:rPr>
            </w:pPr>
            <w:r w:rsidRPr="009B10C7">
              <w:rPr>
                <w:rFonts w:ascii="Calibri" w:hAnsi="Calibri"/>
                <w:szCs w:val="16"/>
                <w:lang w:val="kk-KZ"/>
              </w:rPr>
              <w:t>33 015</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szCs w:val="16"/>
                <w:lang w:val="en-US"/>
              </w:rPr>
            </w:pPr>
            <w:r w:rsidRPr="009B10C7">
              <w:rPr>
                <w:rFonts w:ascii="Calibri" w:hAnsi="Calibri"/>
                <w:szCs w:val="16"/>
                <w:lang w:val="en-US"/>
              </w:rPr>
              <w:t>37 266</w:t>
            </w:r>
          </w:p>
        </w:tc>
        <w:tc>
          <w:tcPr>
            <w:tcW w:w="2693"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Величина прожиточного минимума, в среднем за год на душу населения</w:t>
            </w:r>
          </w:p>
        </w:tc>
      </w:tr>
      <w:tr w:rsidR="0073749A" w:rsidRPr="009B10C7" w:rsidTr="00DF32BC">
        <w:trPr>
          <w:cantSplit/>
        </w:trPr>
        <w:tc>
          <w:tcPr>
            <w:tcW w:w="2835"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Тағайындалған зейнетақының орташа мөлшері, жыл соңына*</w:t>
            </w:r>
          </w:p>
        </w:tc>
        <w:tc>
          <w:tcPr>
            <w:tcW w:w="851"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50 850</w:t>
            </w:r>
          </w:p>
        </w:tc>
        <w:tc>
          <w:tcPr>
            <w:tcW w:w="992"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54 387</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szCs w:val="16"/>
              </w:rPr>
            </w:pPr>
            <w:r w:rsidRPr="009B10C7">
              <w:rPr>
                <w:rFonts w:ascii="Calibri" w:hAnsi="Calibri"/>
                <w:szCs w:val="16"/>
              </w:rPr>
              <w:t>57 622</w:t>
            </w:r>
          </w:p>
        </w:tc>
        <w:tc>
          <w:tcPr>
            <w:tcW w:w="851" w:type="dxa"/>
            <w:tcBorders>
              <w:top w:val="nil"/>
              <w:left w:val="nil"/>
              <w:bottom w:val="nil"/>
              <w:right w:val="nil"/>
            </w:tcBorders>
            <w:vAlign w:val="bottom"/>
          </w:tcPr>
          <w:p w:rsidR="0073749A" w:rsidRPr="009B10C7" w:rsidRDefault="0073749A" w:rsidP="00E969E5">
            <w:pPr>
              <w:pStyle w:val="ad"/>
              <w:rPr>
                <w:rFonts w:ascii="Calibri" w:hAnsi="Calibri"/>
                <w:szCs w:val="16"/>
              </w:rPr>
            </w:pPr>
            <w:r w:rsidRPr="009B10C7">
              <w:rPr>
                <w:rFonts w:ascii="Calibri" w:hAnsi="Calibri"/>
                <w:szCs w:val="16"/>
                <w:lang w:val="kk-KZ"/>
              </w:rPr>
              <w:t>63 937</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szCs w:val="16"/>
              </w:rPr>
            </w:pPr>
            <w:r w:rsidRPr="009B10C7">
              <w:rPr>
                <w:rFonts w:ascii="Calibri" w:hAnsi="Calibri"/>
                <w:szCs w:val="16"/>
                <w:lang w:val="kk-KZ"/>
              </w:rPr>
              <w:t>67 432</w:t>
            </w:r>
          </w:p>
        </w:tc>
        <w:tc>
          <w:tcPr>
            <w:tcW w:w="2693"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vertAlign w:val="superscript"/>
              </w:rPr>
            </w:pPr>
            <w:r w:rsidRPr="009B10C7">
              <w:rPr>
                <w:rFonts w:ascii="Calibri" w:eastAsiaTheme="minorEastAsia" w:hAnsi="Calibri" w:cs="Calibri"/>
              </w:rPr>
              <w:t>Средний размер назначенной пенсии, на конец года*</w:t>
            </w:r>
          </w:p>
        </w:tc>
      </w:tr>
      <w:tr w:rsidR="0073749A" w:rsidRPr="009B10C7" w:rsidTr="00DF32BC">
        <w:trPr>
          <w:cantSplit/>
        </w:trPr>
        <w:tc>
          <w:tcPr>
            <w:tcW w:w="2835"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vertAlign w:val="superscript"/>
              </w:rPr>
            </w:pPr>
            <w:r w:rsidRPr="009B10C7">
              <w:rPr>
                <w:rFonts w:ascii="Calibri" w:eastAsiaTheme="minorEastAsia" w:hAnsi="Calibri" w:cs="Calibri"/>
              </w:rPr>
              <w:t>Халықтың орта есеппен жан басына шаққандағы атаулы ақшалай табыстары, теңге</w:t>
            </w:r>
          </w:p>
        </w:tc>
        <w:tc>
          <w:tcPr>
            <w:tcW w:w="851"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83 710</w:t>
            </w:r>
          </w:p>
        </w:tc>
        <w:tc>
          <w:tcPr>
            <w:tcW w:w="992"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93 135</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szCs w:val="16"/>
                <w:lang w:val="kk-KZ"/>
              </w:rPr>
            </w:pPr>
            <w:r w:rsidRPr="009B10C7">
              <w:rPr>
                <w:rFonts w:ascii="Calibri" w:hAnsi="Calibri"/>
                <w:szCs w:val="16"/>
              </w:rPr>
              <w:t>104 282</w:t>
            </w:r>
          </w:p>
        </w:tc>
        <w:tc>
          <w:tcPr>
            <w:tcW w:w="851" w:type="dxa"/>
            <w:tcBorders>
              <w:top w:val="nil"/>
              <w:left w:val="nil"/>
              <w:bottom w:val="nil"/>
              <w:right w:val="nil"/>
            </w:tcBorders>
            <w:vAlign w:val="bottom"/>
          </w:tcPr>
          <w:p w:rsidR="0073749A" w:rsidRPr="009B10C7" w:rsidRDefault="0073749A" w:rsidP="00E969E5">
            <w:pPr>
              <w:pStyle w:val="ad"/>
              <w:rPr>
                <w:rFonts w:ascii="Calibri" w:hAnsi="Calibri"/>
                <w:szCs w:val="16"/>
                <w:lang w:val="kk-KZ"/>
              </w:rPr>
            </w:pPr>
            <w:r w:rsidRPr="009B10C7">
              <w:rPr>
                <w:rFonts w:ascii="Calibri" w:hAnsi="Calibri"/>
                <w:szCs w:val="16"/>
                <w:lang w:val="kk-KZ"/>
              </w:rPr>
              <w:t>116 126</w:t>
            </w:r>
          </w:p>
        </w:tc>
        <w:tc>
          <w:tcPr>
            <w:tcW w:w="992" w:type="dxa"/>
            <w:tcBorders>
              <w:top w:val="nil"/>
              <w:left w:val="nil"/>
              <w:bottom w:val="nil"/>
              <w:right w:val="nil"/>
            </w:tcBorders>
            <w:shd w:val="clear" w:color="auto" w:fill="FFFFFF"/>
            <w:vAlign w:val="bottom"/>
          </w:tcPr>
          <w:p w:rsidR="0073749A" w:rsidRPr="009B10C7" w:rsidRDefault="0073749A" w:rsidP="00E969E5">
            <w:pPr>
              <w:pStyle w:val="ad"/>
              <w:rPr>
                <w:rFonts w:ascii="Calibri" w:hAnsi="Calibri"/>
                <w:szCs w:val="16"/>
                <w:lang w:val="kk-KZ"/>
              </w:rPr>
            </w:pPr>
            <w:r w:rsidRPr="009B10C7">
              <w:rPr>
                <w:rFonts w:ascii="Calibri" w:hAnsi="Calibri"/>
                <w:szCs w:val="16"/>
                <w:lang w:val="kk-KZ"/>
              </w:rPr>
              <w:t>131 797</w:t>
            </w:r>
            <w:r w:rsidRPr="009B10C7">
              <w:rPr>
                <w:rFonts w:ascii="Calibri" w:hAnsi="Calibri"/>
                <w:szCs w:val="16"/>
                <w:vertAlign w:val="superscript"/>
                <w:lang w:val="kk-KZ"/>
              </w:rPr>
              <w:t>2</w:t>
            </w:r>
          </w:p>
        </w:tc>
        <w:tc>
          <w:tcPr>
            <w:tcW w:w="2693"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vertAlign w:val="superscript"/>
              </w:rPr>
            </w:pPr>
            <w:r w:rsidRPr="009B10C7">
              <w:rPr>
                <w:rFonts w:ascii="Calibri" w:eastAsiaTheme="minorEastAsia" w:hAnsi="Calibri" w:cs="Calibri"/>
              </w:rPr>
              <w:t>Среднедушевые номинальные денежные доходы населения, тенге</w:t>
            </w:r>
          </w:p>
        </w:tc>
      </w:tr>
      <w:tr w:rsidR="0073749A" w:rsidRPr="009B10C7" w:rsidTr="00DF32BC">
        <w:trPr>
          <w:cantSplit/>
        </w:trPr>
        <w:tc>
          <w:tcPr>
            <w:tcW w:w="2835"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Халықтың ақшалай табысындағы еңбек табысының үлес салмағы, пайызбен</w:t>
            </w:r>
          </w:p>
        </w:tc>
        <w:tc>
          <w:tcPr>
            <w:tcW w:w="851"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76,3</w:t>
            </w:r>
          </w:p>
        </w:tc>
        <w:tc>
          <w:tcPr>
            <w:tcW w:w="992"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74,2</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szCs w:val="16"/>
                <w:lang w:val="kk-KZ"/>
              </w:rPr>
            </w:pPr>
            <w:r w:rsidRPr="009B10C7">
              <w:rPr>
                <w:rFonts w:ascii="Calibri" w:hAnsi="Calibri"/>
                <w:szCs w:val="16"/>
                <w:lang w:val="kk-KZ"/>
              </w:rPr>
              <w:t>72,3</w:t>
            </w:r>
          </w:p>
        </w:tc>
        <w:tc>
          <w:tcPr>
            <w:tcW w:w="851" w:type="dxa"/>
            <w:tcBorders>
              <w:top w:val="nil"/>
              <w:left w:val="nil"/>
              <w:bottom w:val="nil"/>
              <w:right w:val="nil"/>
            </w:tcBorders>
            <w:vAlign w:val="bottom"/>
          </w:tcPr>
          <w:p w:rsidR="0073749A" w:rsidRPr="009B10C7" w:rsidRDefault="0073749A" w:rsidP="00E969E5">
            <w:pPr>
              <w:pStyle w:val="ad"/>
              <w:rPr>
                <w:rFonts w:ascii="Calibri" w:hAnsi="Calibri"/>
                <w:szCs w:val="16"/>
                <w:lang w:val="en-US"/>
              </w:rPr>
            </w:pPr>
            <w:r w:rsidRPr="009B10C7">
              <w:rPr>
                <w:rFonts w:ascii="Calibri" w:hAnsi="Calibri"/>
                <w:szCs w:val="16"/>
                <w:lang w:val="en-US"/>
              </w:rPr>
              <w:t>67</w:t>
            </w:r>
            <w:r w:rsidRPr="009B10C7">
              <w:rPr>
                <w:rFonts w:ascii="Calibri" w:hAnsi="Calibri"/>
                <w:szCs w:val="16"/>
              </w:rPr>
              <w:t>,</w:t>
            </w:r>
            <w:r w:rsidRPr="009B10C7">
              <w:rPr>
                <w:rFonts w:ascii="Calibri" w:hAnsi="Calibri"/>
                <w:szCs w:val="16"/>
                <w:lang w:val="en-US"/>
              </w:rPr>
              <w:t>0</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szCs w:val="16"/>
                <w:lang w:val="en-US"/>
              </w:rPr>
            </w:pPr>
            <w:r w:rsidRPr="009B10C7">
              <w:rPr>
                <w:rFonts w:ascii="Calibri" w:hAnsi="Calibri"/>
                <w:szCs w:val="16"/>
                <w:lang w:val="en-US"/>
              </w:rPr>
              <w:t>70</w:t>
            </w:r>
            <w:r w:rsidRPr="009B10C7">
              <w:rPr>
                <w:rFonts w:ascii="Calibri" w:hAnsi="Calibri"/>
                <w:szCs w:val="16"/>
              </w:rPr>
              <w:t>,</w:t>
            </w:r>
            <w:r w:rsidRPr="009B10C7">
              <w:rPr>
                <w:rFonts w:ascii="Calibri" w:hAnsi="Calibri"/>
                <w:szCs w:val="16"/>
                <w:lang w:val="en-US"/>
              </w:rPr>
              <w:t>0</w:t>
            </w:r>
          </w:p>
        </w:tc>
        <w:tc>
          <w:tcPr>
            <w:tcW w:w="2693"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Удельный вес трудовых доходов в денежных доходах населения, в процентах</w:t>
            </w:r>
          </w:p>
        </w:tc>
      </w:tr>
      <w:tr w:rsidR="0073749A" w:rsidRPr="009B10C7" w:rsidTr="00DF32BC">
        <w:trPr>
          <w:cantSplit/>
        </w:trPr>
        <w:tc>
          <w:tcPr>
            <w:tcW w:w="2835"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Жалақының ең төмен мөлшері (жылына орта есеппен)</w:t>
            </w:r>
          </w:p>
        </w:tc>
        <w:tc>
          <w:tcPr>
            <w:tcW w:w="851"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24 459</w:t>
            </w:r>
          </w:p>
        </w:tc>
        <w:tc>
          <w:tcPr>
            <w:tcW w:w="992"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28 284</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szCs w:val="16"/>
                <w:lang w:val="en-US"/>
              </w:rPr>
            </w:pPr>
            <w:r w:rsidRPr="009B10C7">
              <w:rPr>
                <w:rFonts w:ascii="Calibri" w:hAnsi="Calibri"/>
                <w:szCs w:val="16"/>
                <w:lang w:val="en-US"/>
              </w:rPr>
              <w:t>42</w:t>
            </w:r>
            <w:r w:rsidRPr="009B10C7">
              <w:rPr>
                <w:rFonts w:ascii="Calibri" w:hAnsi="Calibri"/>
                <w:szCs w:val="16"/>
                <w:lang w:val="kk-KZ"/>
              </w:rPr>
              <w:t xml:space="preserve"> </w:t>
            </w:r>
            <w:r w:rsidRPr="009B10C7">
              <w:rPr>
                <w:rFonts w:ascii="Calibri" w:hAnsi="Calibri"/>
                <w:szCs w:val="16"/>
                <w:lang w:val="en-US"/>
              </w:rPr>
              <w:t>500</w:t>
            </w:r>
          </w:p>
        </w:tc>
        <w:tc>
          <w:tcPr>
            <w:tcW w:w="851" w:type="dxa"/>
            <w:tcBorders>
              <w:top w:val="nil"/>
              <w:left w:val="nil"/>
              <w:bottom w:val="nil"/>
              <w:right w:val="nil"/>
            </w:tcBorders>
            <w:vAlign w:val="bottom"/>
          </w:tcPr>
          <w:p w:rsidR="0073749A" w:rsidRPr="009B10C7" w:rsidRDefault="0073749A" w:rsidP="00E969E5">
            <w:pPr>
              <w:pStyle w:val="ad"/>
              <w:rPr>
                <w:rFonts w:ascii="Calibri" w:hAnsi="Calibri"/>
                <w:szCs w:val="16"/>
              </w:rPr>
            </w:pPr>
            <w:r w:rsidRPr="009B10C7">
              <w:rPr>
                <w:rFonts w:ascii="Calibri" w:hAnsi="Calibri"/>
                <w:szCs w:val="16"/>
              </w:rPr>
              <w:t>42 500</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szCs w:val="16"/>
              </w:rPr>
            </w:pPr>
            <w:r w:rsidRPr="009B10C7">
              <w:rPr>
                <w:rFonts w:ascii="Calibri" w:hAnsi="Calibri"/>
                <w:szCs w:val="16"/>
              </w:rPr>
              <w:t>42 500</w:t>
            </w:r>
          </w:p>
        </w:tc>
        <w:tc>
          <w:tcPr>
            <w:tcW w:w="2693"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Минимальный размер заработной платы (в среднем за год)</w:t>
            </w:r>
          </w:p>
        </w:tc>
      </w:tr>
      <w:tr w:rsidR="0073749A" w:rsidRPr="009B10C7" w:rsidTr="00DF32BC">
        <w:trPr>
          <w:cantSplit/>
        </w:trPr>
        <w:tc>
          <w:tcPr>
            <w:tcW w:w="2835" w:type="dxa"/>
            <w:tcBorders>
              <w:top w:val="nil"/>
              <w:left w:val="nil"/>
              <w:bottom w:val="nil"/>
              <w:right w:val="nil"/>
            </w:tcBorders>
            <w:shd w:val="clear" w:color="auto" w:fill="FFFFFF"/>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Жас бойынша зейнетақының ең аз мөлшері</w:t>
            </w:r>
          </w:p>
        </w:tc>
        <w:tc>
          <w:tcPr>
            <w:tcW w:w="851" w:type="dxa"/>
            <w:tcBorders>
              <w:top w:val="nil"/>
              <w:left w:val="nil"/>
              <w:bottom w:val="nil"/>
              <w:right w:val="nil"/>
            </w:tcBorders>
            <w:shd w:val="clear" w:color="auto" w:fill="FFFFFF"/>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31 245</w:t>
            </w:r>
          </w:p>
        </w:tc>
        <w:tc>
          <w:tcPr>
            <w:tcW w:w="992" w:type="dxa"/>
            <w:tcBorders>
              <w:top w:val="nil"/>
              <w:left w:val="nil"/>
              <w:bottom w:val="nil"/>
              <w:right w:val="nil"/>
            </w:tcBorders>
            <w:shd w:val="clear" w:color="auto" w:fill="FFFFFF"/>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33 745</w:t>
            </w:r>
          </w:p>
        </w:tc>
        <w:tc>
          <w:tcPr>
            <w:tcW w:w="992" w:type="dxa"/>
            <w:tcBorders>
              <w:top w:val="nil"/>
              <w:left w:val="nil"/>
              <w:bottom w:val="nil"/>
              <w:right w:val="nil"/>
            </w:tcBorders>
            <w:shd w:val="clear" w:color="auto" w:fill="FFFFFF"/>
            <w:vAlign w:val="bottom"/>
          </w:tcPr>
          <w:p w:rsidR="0073749A" w:rsidRPr="009B10C7" w:rsidRDefault="0073749A" w:rsidP="00E969E5">
            <w:pPr>
              <w:pStyle w:val="ad"/>
              <w:rPr>
                <w:rFonts w:ascii="Calibri" w:hAnsi="Calibri" w:cs="Arial"/>
                <w:szCs w:val="16"/>
              </w:rPr>
            </w:pPr>
            <w:r w:rsidRPr="009B10C7">
              <w:rPr>
                <w:rFonts w:ascii="Calibri" w:hAnsi="Calibri" w:cs="Arial"/>
                <w:szCs w:val="16"/>
              </w:rPr>
              <w:t>36 108</w:t>
            </w:r>
          </w:p>
        </w:tc>
        <w:tc>
          <w:tcPr>
            <w:tcW w:w="851" w:type="dxa"/>
            <w:tcBorders>
              <w:top w:val="nil"/>
              <w:left w:val="nil"/>
              <w:bottom w:val="nil"/>
              <w:right w:val="nil"/>
            </w:tcBorders>
            <w:shd w:val="clear" w:color="auto" w:fill="FFFFFF"/>
            <w:vAlign w:val="bottom"/>
          </w:tcPr>
          <w:p w:rsidR="0073749A" w:rsidRPr="009B10C7" w:rsidRDefault="0073749A" w:rsidP="00E969E5">
            <w:pPr>
              <w:pStyle w:val="ad"/>
              <w:rPr>
                <w:rFonts w:ascii="Calibri" w:hAnsi="Calibri" w:cs="Arial"/>
                <w:szCs w:val="16"/>
              </w:rPr>
            </w:pPr>
            <w:r w:rsidRPr="009B10C7">
              <w:rPr>
                <w:rFonts w:ascii="Calibri" w:hAnsi="Calibri" w:cs="Arial"/>
                <w:szCs w:val="16"/>
                <w:lang w:val="kk-KZ"/>
              </w:rPr>
              <w:t>40 441</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cs="Arial"/>
                <w:szCs w:val="16"/>
              </w:rPr>
            </w:pPr>
            <w:r w:rsidRPr="009B10C7">
              <w:rPr>
                <w:rFonts w:ascii="Calibri" w:hAnsi="Calibri" w:cs="Arial"/>
                <w:szCs w:val="16"/>
                <w:lang w:val="kk-KZ"/>
              </w:rPr>
              <w:t>43 272</w:t>
            </w:r>
          </w:p>
        </w:tc>
        <w:tc>
          <w:tcPr>
            <w:tcW w:w="2693" w:type="dxa"/>
            <w:tcBorders>
              <w:top w:val="nil"/>
              <w:left w:val="nil"/>
              <w:bottom w:val="nil"/>
              <w:right w:val="nil"/>
            </w:tcBorders>
            <w:shd w:val="clear" w:color="auto" w:fill="FFFFFF"/>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Минимальный размер пенсии по возрасту</w:t>
            </w:r>
          </w:p>
        </w:tc>
      </w:tr>
      <w:tr w:rsidR="0073749A" w:rsidRPr="009B10C7" w:rsidTr="00DF32BC">
        <w:trPr>
          <w:cantSplit/>
        </w:trPr>
        <w:tc>
          <w:tcPr>
            <w:tcW w:w="2835"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Джини коэффициенті (халықтың 10%-дық топтары бойынша)</w:t>
            </w:r>
          </w:p>
        </w:tc>
        <w:tc>
          <w:tcPr>
            <w:tcW w:w="851" w:type="dxa"/>
            <w:tcBorders>
              <w:top w:val="nil"/>
              <w:left w:val="nil"/>
              <w:bottom w:val="nil"/>
              <w:right w:val="nil"/>
            </w:tcBorders>
            <w:vAlign w:val="bottom"/>
          </w:tcPr>
          <w:p w:rsidR="0073749A" w:rsidRPr="009B10C7" w:rsidRDefault="0073749A"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0,287</w:t>
            </w:r>
          </w:p>
        </w:tc>
        <w:tc>
          <w:tcPr>
            <w:tcW w:w="992" w:type="dxa"/>
            <w:tcBorders>
              <w:top w:val="nil"/>
              <w:left w:val="nil"/>
              <w:bottom w:val="nil"/>
              <w:right w:val="nil"/>
            </w:tcBorders>
            <w:vAlign w:val="bottom"/>
          </w:tcPr>
          <w:p w:rsidR="0073749A" w:rsidRPr="009B10C7" w:rsidRDefault="0073749A"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0,289</w:t>
            </w:r>
          </w:p>
        </w:tc>
        <w:tc>
          <w:tcPr>
            <w:tcW w:w="992" w:type="dxa"/>
            <w:tcBorders>
              <w:top w:val="nil"/>
              <w:left w:val="nil"/>
              <w:bottom w:val="nil"/>
              <w:right w:val="nil"/>
            </w:tcBorders>
            <w:vAlign w:val="bottom"/>
          </w:tcPr>
          <w:p w:rsidR="0073749A" w:rsidRPr="009B10C7" w:rsidRDefault="0073749A"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0,290</w:t>
            </w:r>
          </w:p>
        </w:tc>
        <w:tc>
          <w:tcPr>
            <w:tcW w:w="851" w:type="dxa"/>
            <w:tcBorders>
              <w:top w:val="nil"/>
              <w:left w:val="nil"/>
              <w:bottom w:val="nil"/>
              <w:right w:val="nil"/>
            </w:tcBorders>
            <w:vAlign w:val="bottom"/>
          </w:tcPr>
          <w:p w:rsidR="0073749A" w:rsidRPr="009B10C7" w:rsidRDefault="0073749A"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rPr>
              <w:t>0,291</w:t>
            </w:r>
          </w:p>
        </w:tc>
        <w:tc>
          <w:tcPr>
            <w:tcW w:w="992" w:type="dxa"/>
            <w:tcBorders>
              <w:top w:val="nil"/>
              <w:left w:val="nil"/>
              <w:bottom w:val="nil"/>
              <w:right w:val="nil"/>
            </w:tcBorders>
            <w:vAlign w:val="bottom"/>
          </w:tcPr>
          <w:p w:rsidR="0073749A" w:rsidRPr="009B10C7" w:rsidRDefault="0073749A"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rPr>
              <w:t>0,294</w:t>
            </w:r>
          </w:p>
        </w:tc>
        <w:tc>
          <w:tcPr>
            <w:tcW w:w="2693"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vertAlign w:val="superscript"/>
              </w:rPr>
            </w:pPr>
            <w:r w:rsidRPr="009B10C7">
              <w:rPr>
                <w:rFonts w:ascii="Calibri" w:eastAsiaTheme="minorEastAsia" w:hAnsi="Calibri" w:cs="Calibri"/>
              </w:rPr>
              <w:t>Коэффициент Джини (по 10% группам населения)</w:t>
            </w:r>
          </w:p>
        </w:tc>
      </w:tr>
      <w:tr w:rsidR="0073749A" w:rsidRPr="009B10C7" w:rsidTr="00DF32BC">
        <w:trPr>
          <w:cantSplit/>
          <w:trHeight w:val="209"/>
        </w:trPr>
        <w:tc>
          <w:tcPr>
            <w:tcW w:w="10206" w:type="dxa"/>
            <w:gridSpan w:val="7"/>
            <w:tcBorders>
              <w:top w:val="nil"/>
              <w:left w:val="nil"/>
              <w:bottom w:val="nil"/>
              <w:right w:val="nil"/>
            </w:tcBorders>
          </w:tcPr>
          <w:p w:rsidR="0073749A" w:rsidRPr="009B10C7" w:rsidRDefault="0073749A" w:rsidP="00DF32BC">
            <w:pPr>
              <w:pStyle w:val="Naimenovanie"/>
              <w:spacing w:before="0" w:after="0"/>
              <w:rPr>
                <w:rFonts w:ascii="Calibri" w:eastAsiaTheme="minorEastAsia" w:hAnsi="Calibri" w:cs="Calibri"/>
                <w:sz w:val="16"/>
                <w:szCs w:val="16"/>
              </w:rPr>
            </w:pPr>
            <w:r w:rsidRPr="009B10C7">
              <w:rPr>
                <w:rFonts w:ascii="Calibri" w:eastAsiaTheme="minorEastAsia" w:hAnsi="Calibri" w:cs="Calibri"/>
                <w:sz w:val="16"/>
                <w:szCs w:val="16"/>
                <w:lang w:val="kk-KZ"/>
              </w:rPr>
              <w:t>Ө</w:t>
            </w:r>
            <w:proofErr w:type="spellStart"/>
            <w:r w:rsidRPr="009B10C7">
              <w:rPr>
                <w:rFonts w:ascii="Calibri" w:eastAsiaTheme="minorEastAsia" w:hAnsi="Calibri" w:cs="Calibri"/>
                <w:sz w:val="16"/>
                <w:szCs w:val="16"/>
              </w:rPr>
              <w:t>ткен</w:t>
            </w:r>
            <w:proofErr w:type="spellEnd"/>
            <w:r w:rsidRPr="009B10C7">
              <w:rPr>
                <w:rFonts w:ascii="Calibri" w:eastAsiaTheme="minorEastAsia" w:hAnsi="Calibri" w:cs="Calibri"/>
                <w:sz w:val="16"/>
                <w:szCs w:val="16"/>
                <w:lang w:val="kk-KZ"/>
              </w:rPr>
              <w:t xml:space="preserve"> </w:t>
            </w:r>
            <w:proofErr w:type="spellStart"/>
            <w:r w:rsidRPr="009B10C7">
              <w:rPr>
                <w:rFonts w:ascii="Calibri" w:eastAsiaTheme="minorEastAsia" w:hAnsi="Calibri" w:cs="Calibri"/>
                <w:sz w:val="16"/>
                <w:szCs w:val="16"/>
              </w:rPr>
              <w:t>жылға</w:t>
            </w:r>
            <w:proofErr w:type="spellEnd"/>
            <w:r w:rsidRPr="009B10C7">
              <w:rPr>
                <w:rFonts w:ascii="Calibri" w:eastAsiaTheme="minorEastAsia" w:hAnsi="Calibri" w:cs="Calibri"/>
                <w:sz w:val="16"/>
                <w:szCs w:val="16"/>
                <w:lang w:val="kk-KZ"/>
              </w:rPr>
              <w:t xml:space="preserve"> </w:t>
            </w:r>
            <w:proofErr w:type="spellStart"/>
            <w:r w:rsidRPr="009B10C7">
              <w:rPr>
                <w:rFonts w:ascii="Calibri" w:eastAsiaTheme="minorEastAsia" w:hAnsi="Calibri" w:cs="Calibri"/>
                <w:sz w:val="16"/>
                <w:szCs w:val="16"/>
              </w:rPr>
              <w:t>пайызбен</w:t>
            </w:r>
            <w:proofErr w:type="spellEnd"/>
            <w:r w:rsidRPr="009B10C7">
              <w:rPr>
                <w:rFonts w:ascii="Calibri" w:eastAsiaTheme="minorEastAsia" w:hAnsi="Calibri" w:cs="Calibri"/>
                <w:sz w:val="16"/>
                <w:szCs w:val="16"/>
              </w:rPr>
              <w:br/>
            </w:r>
            <w:r w:rsidRPr="009B10C7">
              <w:rPr>
                <w:rFonts w:ascii="Calibri" w:eastAsiaTheme="minorEastAsia" w:hAnsi="Calibri" w:cs="Calibri"/>
                <w:sz w:val="16"/>
                <w:szCs w:val="16"/>
                <w:lang w:val="kk-KZ"/>
              </w:rPr>
              <w:t>В</w:t>
            </w:r>
            <w:r w:rsidRPr="009B10C7">
              <w:rPr>
                <w:rFonts w:ascii="Calibri" w:eastAsiaTheme="minorEastAsia" w:hAnsi="Calibri" w:cs="Calibri"/>
                <w:sz w:val="16"/>
                <w:szCs w:val="16"/>
              </w:rPr>
              <w:t xml:space="preserve"> процентах к предыдущему году</w:t>
            </w:r>
          </w:p>
        </w:tc>
      </w:tr>
      <w:tr w:rsidR="0073749A" w:rsidRPr="009B10C7" w:rsidTr="00DF32BC">
        <w:trPr>
          <w:cantSplit/>
        </w:trPr>
        <w:tc>
          <w:tcPr>
            <w:tcW w:w="2835"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Бір қызметкердің орташа айлық атаулы жалақысы</w:t>
            </w:r>
          </w:p>
        </w:tc>
        <w:tc>
          <w:tcPr>
            <w:tcW w:w="851"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105,5</w:t>
            </w:r>
          </w:p>
        </w:tc>
        <w:tc>
          <w:tcPr>
            <w:tcW w:w="992"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107,9</w:t>
            </w:r>
          </w:p>
        </w:tc>
        <w:tc>
          <w:tcPr>
            <w:tcW w:w="992"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114,8</w:t>
            </w:r>
          </w:p>
        </w:tc>
        <w:tc>
          <w:tcPr>
            <w:tcW w:w="851" w:type="dxa"/>
            <w:tcBorders>
              <w:top w:val="nil"/>
              <w:left w:val="nil"/>
              <w:bottom w:val="nil"/>
              <w:right w:val="nil"/>
            </w:tcBorders>
            <w:vAlign w:val="bottom"/>
          </w:tcPr>
          <w:p w:rsidR="0073749A" w:rsidRPr="009B10C7" w:rsidRDefault="0073749A" w:rsidP="00DF32BC">
            <w:pPr>
              <w:pStyle w:val="172"/>
              <w:widowControl/>
              <w:ind w:left="-72"/>
              <w:jc w:val="right"/>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114,0</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cs="Arial"/>
                <w:szCs w:val="16"/>
              </w:rPr>
            </w:pPr>
            <w:r w:rsidRPr="009B10C7">
              <w:rPr>
                <w:rFonts w:ascii="Calibri" w:hAnsi="Calibri" w:cs="Arial"/>
                <w:szCs w:val="16"/>
              </w:rPr>
              <w:t>117,5</w:t>
            </w:r>
          </w:p>
        </w:tc>
        <w:tc>
          <w:tcPr>
            <w:tcW w:w="2693"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Среднемесячная номинальная заработная плата одного работника</w:t>
            </w:r>
          </w:p>
        </w:tc>
      </w:tr>
      <w:tr w:rsidR="0073749A" w:rsidRPr="009B10C7" w:rsidTr="00DF32BC">
        <w:trPr>
          <w:cantSplit/>
          <w:trHeight w:val="481"/>
        </w:trPr>
        <w:tc>
          <w:tcPr>
            <w:tcW w:w="2835"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Нақты есептелген жалақы</w:t>
            </w:r>
          </w:p>
        </w:tc>
        <w:tc>
          <w:tcPr>
            <w:tcW w:w="851"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98,3</w:t>
            </w:r>
          </w:p>
        </w:tc>
        <w:tc>
          <w:tcPr>
            <w:tcW w:w="992"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101,7</w:t>
            </w:r>
          </w:p>
        </w:tc>
        <w:tc>
          <w:tcPr>
            <w:tcW w:w="992"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109,1</w:t>
            </w:r>
          </w:p>
        </w:tc>
        <w:tc>
          <w:tcPr>
            <w:tcW w:w="851" w:type="dxa"/>
            <w:tcBorders>
              <w:top w:val="nil"/>
              <w:left w:val="nil"/>
              <w:bottom w:val="nil"/>
              <w:right w:val="nil"/>
            </w:tcBorders>
            <w:vAlign w:val="bottom"/>
          </w:tcPr>
          <w:p w:rsidR="0073749A" w:rsidRPr="009B10C7" w:rsidRDefault="0073749A" w:rsidP="00DF32BC">
            <w:pPr>
              <w:pStyle w:val="172"/>
              <w:widowControl/>
              <w:ind w:left="-72"/>
              <w:jc w:val="right"/>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106,8</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cs="Arial"/>
                <w:szCs w:val="16"/>
              </w:rPr>
            </w:pPr>
            <w:r w:rsidRPr="009B10C7">
              <w:rPr>
                <w:rFonts w:ascii="Calibri" w:hAnsi="Calibri" w:cs="Arial"/>
                <w:szCs w:val="16"/>
              </w:rPr>
              <w:t>108,8</w:t>
            </w:r>
          </w:p>
        </w:tc>
        <w:tc>
          <w:tcPr>
            <w:tcW w:w="2693"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Реальная начисленная заработная плата</w:t>
            </w:r>
          </w:p>
        </w:tc>
      </w:tr>
      <w:tr w:rsidR="0073749A" w:rsidRPr="009B10C7" w:rsidTr="00DF32BC">
        <w:trPr>
          <w:cantSplit/>
        </w:trPr>
        <w:tc>
          <w:tcPr>
            <w:tcW w:w="2835"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vertAlign w:val="superscript"/>
              </w:rPr>
            </w:pPr>
            <w:r w:rsidRPr="009B10C7">
              <w:rPr>
                <w:rFonts w:ascii="Calibri" w:eastAsiaTheme="minorEastAsia" w:hAnsi="Calibri" w:cs="Calibri"/>
              </w:rPr>
              <w:t>Нақты ақшалай табыстардың индексі</w:t>
            </w:r>
          </w:p>
        </w:tc>
        <w:tc>
          <w:tcPr>
            <w:tcW w:w="851"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noProof w:val="0"/>
                <w:lang w:val="kk-KZ"/>
              </w:rPr>
            </w:pPr>
            <w:r w:rsidRPr="009B10C7">
              <w:rPr>
                <w:rFonts w:ascii="Calibri" w:eastAsiaTheme="minorEastAsia" w:hAnsi="Calibri" w:cs="Calibri"/>
                <w:noProof w:val="0"/>
                <w:lang w:val="kk-KZ"/>
              </w:rPr>
              <w:t>101,8</w:t>
            </w:r>
          </w:p>
        </w:tc>
        <w:tc>
          <w:tcPr>
            <w:tcW w:w="992"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noProof w:val="0"/>
                <w:lang w:val="kk-KZ"/>
              </w:rPr>
            </w:pPr>
            <w:r w:rsidRPr="009B10C7">
              <w:rPr>
                <w:rFonts w:ascii="Calibri" w:eastAsiaTheme="minorEastAsia" w:hAnsi="Calibri" w:cs="Calibri"/>
                <w:noProof w:val="0"/>
                <w:lang w:val="kk-KZ"/>
              </w:rPr>
              <w:t>105,0</w:t>
            </w:r>
          </w:p>
        </w:tc>
        <w:tc>
          <w:tcPr>
            <w:tcW w:w="992"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noProof w:val="0"/>
                <w:lang w:val="kk-KZ"/>
              </w:rPr>
            </w:pPr>
            <w:r w:rsidRPr="009B10C7">
              <w:rPr>
                <w:rFonts w:ascii="Calibri" w:eastAsiaTheme="minorEastAsia" w:hAnsi="Calibri" w:cs="Calibri"/>
              </w:rPr>
              <w:t>106,4</w:t>
            </w:r>
          </w:p>
        </w:tc>
        <w:tc>
          <w:tcPr>
            <w:tcW w:w="851"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104,3</w:t>
            </w:r>
          </w:p>
        </w:tc>
        <w:tc>
          <w:tcPr>
            <w:tcW w:w="992" w:type="dxa"/>
            <w:tcBorders>
              <w:top w:val="nil"/>
              <w:left w:val="nil"/>
              <w:bottom w:val="nil"/>
              <w:right w:val="nil"/>
            </w:tcBorders>
            <w:vAlign w:val="bottom"/>
          </w:tcPr>
          <w:p w:rsidR="0073749A" w:rsidRPr="003E224F" w:rsidRDefault="0073749A" w:rsidP="00DF32BC">
            <w:pPr>
              <w:pStyle w:val="ad"/>
              <w:rPr>
                <w:rFonts w:ascii="Calibri" w:eastAsiaTheme="minorEastAsia" w:hAnsi="Calibri" w:cs="Calibri"/>
                <w:szCs w:val="16"/>
                <w:vertAlign w:val="superscript"/>
                <w:lang w:val="kk-KZ"/>
              </w:rPr>
            </w:pPr>
            <w:r w:rsidRPr="009B10C7">
              <w:rPr>
                <w:rFonts w:ascii="Calibri" w:eastAsiaTheme="minorEastAsia" w:hAnsi="Calibri" w:cs="Calibri"/>
                <w:szCs w:val="16"/>
                <w:lang w:val="kk-KZ"/>
              </w:rPr>
              <w:t>105,1</w:t>
            </w:r>
            <w:r w:rsidR="003E224F">
              <w:rPr>
                <w:rFonts w:ascii="Calibri" w:eastAsiaTheme="minorEastAsia" w:hAnsi="Calibri" w:cs="Calibri"/>
                <w:szCs w:val="16"/>
                <w:vertAlign w:val="superscript"/>
                <w:lang w:val="kk-KZ"/>
              </w:rPr>
              <w:t>2)</w:t>
            </w:r>
          </w:p>
        </w:tc>
        <w:tc>
          <w:tcPr>
            <w:tcW w:w="2693"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vertAlign w:val="superscript"/>
              </w:rPr>
            </w:pPr>
            <w:r w:rsidRPr="009B10C7">
              <w:rPr>
                <w:rFonts w:ascii="Calibri" w:eastAsiaTheme="minorEastAsia" w:hAnsi="Calibri" w:cs="Calibri"/>
              </w:rPr>
              <w:t>Индекс реальных денежных доходов</w:t>
            </w:r>
          </w:p>
        </w:tc>
      </w:tr>
      <w:tr w:rsidR="0073749A" w:rsidRPr="009B10C7" w:rsidTr="00DF32BC">
        <w:trPr>
          <w:cantSplit/>
        </w:trPr>
        <w:tc>
          <w:tcPr>
            <w:tcW w:w="2835"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Тағайындалған зейнетақының нақты мөлшері</w:t>
            </w:r>
          </w:p>
        </w:tc>
        <w:tc>
          <w:tcPr>
            <w:tcW w:w="851"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111,5</w:t>
            </w:r>
          </w:p>
        </w:tc>
        <w:tc>
          <w:tcPr>
            <w:tcW w:w="992"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100,9</w:t>
            </w:r>
          </w:p>
        </w:tc>
        <w:tc>
          <w:tcPr>
            <w:tcW w:w="992"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100,6</w:t>
            </w:r>
          </w:p>
        </w:tc>
        <w:tc>
          <w:tcPr>
            <w:tcW w:w="851" w:type="dxa"/>
            <w:tcBorders>
              <w:top w:val="nil"/>
              <w:left w:val="nil"/>
              <w:bottom w:val="nil"/>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103,9</w:t>
            </w:r>
          </w:p>
        </w:tc>
        <w:tc>
          <w:tcPr>
            <w:tcW w:w="992" w:type="dxa"/>
            <w:tcBorders>
              <w:top w:val="nil"/>
              <w:left w:val="nil"/>
              <w:bottom w:val="nil"/>
              <w:right w:val="nil"/>
            </w:tcBorders>
            <w:vAlign w:val="bottom"/>
          </w:tcPr>
          <w:p w:rsidR="0073749A" w:rsidRPr="009B10C7" w:rsidRDefault="0073749A" w:rsidP="00E969E5">
            <w:pPr>
              <w:pStyle w:val="ad"/>
              <w:rPr>
                <w:rFonts w:ascii="Calibri" w:hAnsi="Calibri" w:cs="Arial"/>
                <w:szCs w:val="16"/>
              </w:rPr>
            </w:pPr>
            <w:r w:rsidRPr="009B10C7">
              <w:rPr>
                <w:rFonts w:ascii="Calibri" w:hAnsi="Calibri" w:cs="Arial"/>
                <w:szCs w:val="16"/>
                <w:lang w:val="kk-KZ"/>
              </w:rPr>
              <w:t>97,7</w:t>
            </w:r>
          </w:p>
        </w:tc>
        <w:tc>
          <w:tcPr>
            <w:tcW w:w="2693" w:type="dxa"/>
            <w:tcBorders>
              <w:top w:val="nil"/>
              <w:left w:val="nil"/>
              <w:bottom w:val="nil"/>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Реальный размер назначенных пенсий</w:t>
            </w:r>
          </w:p>
        </w:tc>
      </w:tr>
      <w:tr w:rsidR="0073749A" w:rsidRPr="009B10C7" w:rsidTr="00DF32BC">
        <w:trPr>
          <w:cantSplit/>
        </w:trPr>
        <w:tc>
          <w:tcPr>
            <w:tcW w:w="2835" w:type="dxa"/>
            <w:tcBorders>
              <w:top w:val="nil"/>
              <w:left w:val="nil"/>
              <w:bottom w:val="single" w:sz="4" w:space="0" w:color="auto"/>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Тұтыну бағасының индексі</w:t>
            </w:r>
          </w:p>
        </w:tc>
        <w:tc>
          <w:tcPr>
            <w:tcW w:w="851" w:type="dxa"/>
            <w:tcBorders>
              <w:top w:val="nil"/>
              <w:left w:val="nil"/>
              <w:bottom w:val="single" w:sz="4" w:space="0" w:color="auto"/>
              <w:right w:val="nil"/>
            </w:tcBorders>
            <w:vAlign w:val="bottom"/>
          </w:tcPr>
          <w:p w:rsidR="0073749A" w:rsidRPr="009B10C7" w:rsidRDefault="0073749A" w:rsidP="00DF32BC">
            <w:pPr>
              <w:pStyle w:val="172"/>
              <w:widowControl/>
              <w:jc w:val="right"/>
              <w:rPr>
                <w:rFonts w:ascii="Calibri" w:eastAsiaTheme="minorEastAsia" w:hAnsi="Calibri" w:cs="Calibri"/>
                <w:spacing w:val="0"/>
                <w:kern w:val="0"/>
                <w:position w:val="0"/>
                <w:sz w:val="16"/>
                <w:szCs w:val="16"/>
                <w:lang w:val="kk-KZ"/>
              </w:rPr>
            </w:pPr>
            <w:r w:rsidRPr="009B10C7">
              <w:rPr>
                <w:rFonts w:ascii="Calibri" w:eastAsiaTheme="minorEastAsia" w:hAnsi="Calibri" w:cs="Calibri"/>
                <w:sz w:val="16"/>
                <w:szCs w:val="16"/>
              </w:rPr>
              <w:t>107,4</w:t>
            </w:r>
          </w:p>
        </w:tc>
        <w:tc>
          <w:tcPr>
            <w:tcW w:w="992" w:type="dxa"/>
            <w:tcBorders>
              <w:top w:val="nil"/>
              <w:left w:val="nil"/>
              <w:bottom w:val="single" w:sz="4" w:space="0" w:color="auto"/>
              <w:right w:val="nil"/>
            </w:tcBorders>
            <w:vAlign w:val="bottom"/>
          </w:tcPr>
          <w:p w:rsidR="0073749A" w:rsidRPr="009B10C7" w:rsidRDefault="0073749A" w:rsidP="00DF32BC">
            <w:pPr>
              <w:pStyle w:val="ad"/>
              <w:rPr>
                <w:rFonts w:ascii="Calibri" w:eastAsiaTheme="minorEastAsia" w:hAnsi="Calibri" w:cs="Calibri"/>
                <w:szCs w:val="16"/>
              </w:rPr>
            </w:pPr>
            <w:r w:rsidRPr="009B10C7">
              <w:rPr>
                <w:rFonts w:ascii="Calibri" w:eastAsiaTheme="minorEastAsia" w:hAnsi="Calibri" w:cs="Calibri"/>
                <w:szCs w:val="16"/>
              </w:rPr>
              <w:t>106,0</w:t>
            </w:r>
          </w:p>
        </w:tc>
        <w:tc>
          <w:tcPr>
            <w:tcW w:w="992" w:type="dxa"/>
            <w:tcBorders>
              <w:top w:val="nil"/>
              <w:left w:val="nil"/>
              <w:bottom w:val="single" w:sz="4" w:space="0" w:color="auto"/>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105,3</w:t>
            </w:r>
          </w:p>
        </w:tc>
        <w:tc>
          <w:tcPr>
            <w:tcW w:w="851" w:type="dxa"/>
            <w:tcBorders>
              <w:top w:val="nil"/>
              <w:left w:val="nil"/>
              <w:bottom w:val="single" w:sz="4" w:space="0" w:color="auto"/>
              <w:right w:val="nil"/>
            </w:tcBorders>
            <w:vAlign w:val="bottom"/>
          </w:tcPr>
          <w:p w:rsidR="0073749A" w:rsidRPr="009B10C7" w:rsidRDefault="0073749A" w:rsidP="00DF32BC">
            <w:pPr>
              <w:pStyle w:val="ad"/>
              <w:rPr>
                <w:rFonts w:ascii="Calibri" w:eastAsiaTheme="minorEastAsia" w:hAnsi="Calibri" w:cs="Calibri"/>
              </w:rPr>
            </w:pPr>
            <w:r w:rsidRPr="009B10C7">
              <w:rPr>
                <w:rFonts w:ascii="Calibri" w:eastAsiaTheme="minorEastAsia" w:hAnsi="Calibri" w:cs="Calibri"/>
              </w:rPr>
              <w:t>106,8</w:t>
            </w:r>
          </w:p>
        </w:tc>
        <w:tc>
          <w:tcPr>
            <w:tcW w:w="992" w:type="dxa"/>
            <w:tcBorders>
              <w:top w:val="nil"/>
              <w:left w:val="nil"/>
              <w:bottom w:val="single" w:sz="4" w:space="0" w:color="auto"/>
              <w:right w:val="nil"/>
            </w:tcBorders>
            <w:vAlign w:val="bottom"/>
          </w:tcPr>
          <w:p w:rsidR="0073749A" w:rsidRPr="009B10C7" w:rsidRDefault="0073749A" w:rsidP="00E969E5">
            <w:pPr>
              <w:pStyle w:val="ad"/>
              <w:rPr>
                <w:rFonts w:ascii="Calibri" w:hAnsi="Calibri"/>
                <w:szCs w:val="16"/>
                <w:lang w:val="kk-KZ"/>
              </w:rPr>
            </w:pPr>
            <w:r w:rsidRPr="009B10C7">
              <w:rPr>
                <w:rFonts w:ascii="Calibri" w:hAnsi="Calibri"/>
                <w:szCs w:val="16"/>
                <w:lang w:val="kk-KZ"/>
              </w:rPr>
              <w:t>108,0</w:t>
            </w:r>
          </w:p>
        </w:tc>
        <w:tc>
          <w:tcPr>
            <w:tcW w:w="2693" w:type="dxa"/>
            <w:tcBorders>
              <w:top w:val="nil"/>
              <w:left w:val="nil"/>
              <w:bottom w:val="single" w:sz="4" w:space="0" w:color="auto"/>
              <w:right w:val="nil"/>
            </w:tcBorders>
            <w:vAlign w:val="bottom"/>
          </w:tcPr>
          <w:p w:rsidR="0073749A" w:rsidRPr="009B10C7" w:rsidRDefault="0073749A" w:rsidP="00DF32BC">
            <w:pPr>
              <w:pStyle w:val="a7"/>
              <w:rPr>
                <w:rFonts w:ascii="Calibri" w:eastAsiaTheme="minorEastAsia" w:hAnsi="Calibri" w:cs="Calibri"/>
              </w:rPr>
            </w:pPr>
            <w:r w:rsidRPr="009B10C7">
              <w:rPr>
                <w:rFonts w:ascii="Calibri" w:eastAsiaTheme="minorEastAsia" w:hAnsi="Calibri" w:cs="Calibri"/>
              </w:rPr>
              <w:t>Индекс потребительских цен</w:t>
            </w:r>
          </w:p>
        </w:tc>
      </w:tr>
    </w:tbl>
    <w:p w:rsidR="00DF32BC" w:rsidRDefault="003E224F" w:rsidP="00DF32BC">
      <w:pPr>
        <w:pStyle w:val="a4"/>
        <w:spacing w:before="0" w:after="0"/>
        <w:ind w:left="284"/>
        <w:rPr>
          <w:rFonts w:ascii="Calibri" w:hAnsi="Calibri" w:cs="Calibri"/>
          <w:lang w:val="kk-KZ"/>
        </w:rPr>
      </w:pPr>
      <w:r w:rsidRPr="003E224F">
        <w:rPr>
          <w:rFonts w:ascii="Calibri" w:hAnsi="Calibri" w:cs="Calibri"/>
          <w:vertAlign w:val="superscript"/>
          <w:lang w:val="kk-KZ"/>
        </w:rPr>
        <w:t>1)</w:t>
      </w:r>
      <w:r w:rsidR="00DF32BC" w:rsidRPr="009B10C7">
        <w:rPr>
          <w:rFonts w:ascii="Calibri" w:hAnsi="Calibri" w:cs="Calibri"/>
        </w:rPr>
        <w:t xml:space="preserve"> Әлуетті құрылымдарды есепке алғандағы деректер.Базалық зейнетақы төлемінің есебінсіз.</w:t>
      </w:r>
      <w:r w:rsidR="00DF32BC" w:rsidRPr="009B10C7">
        <w:rPr>
          <w:rFonts w:ascii="Calibri" w:hAnsi="Calibri" w:cs="Calibri"/>
        </w:rPr>
        <w:br/>
        <w:t>Данные с учетом силовых структур.Без учета базовой пенсионной выплаты.</w:t>
      </w:r>
    </w:p>
    <w:p w:rsidR="003E224F" w:rsidRPr="003E224F" w:rsidRDefault="003E224F" w:rsidP="003E224F">
      <w:pPr>
        <w:pStyle w:val="First"/>
        <w:spacing w:before="0"/>
        <w:rPr>
          <w:lang w:val="kk-KZ"/>
        </w:rPr>
      </w:pPr>
      <w:r>
        <w:rPr>
          <w:rFonts w:ascii="Calibri" w:hAnsi="Calibri" w:cs="Calibri"/>
          <w:i/>
          <w:iCs/>
          <w:sz w:val="16"/>
          <w:szCs w:val="16"/>
          <w:lang w:val="kk-KZ"/>
        </w:rPr>
        <w:t xml:space="preserve">       </w:t>
      </w:r>
      <w:r>
        <w:rPr>
          <w:rFonts w:ascii="Calibri" w:hAnsi="Calibri" w:cs="Calibri"/>
          <w:i/>
          <w:iCs/>
          <w:sz w:val="16"/>
          <w:szCs w:val="16"/>
          <w:vertAlign w:val="superscript"/>
          <w:lang w:val="kk-KZ"/>
        </w:rPr>
        <w:t xml:space="preserve">2) </w:t>
      </w:r>
      <w:r w:rsidRPr="006E3FFC">
        <w:rPr>
          <w:rFonts w:ascii="Calibri" w:hAnsi="Calibri" w:cs="Calibri"/>
          <w:i/>
          <w:iCs/>
          <w:sz w:val="16"/>
          <w:szCs w:val="16"/>
        </w:rPr>
        <w:t>Алдын ала деректер.</w:t>
      </w:r>
    </w:p>
    <w:p w:rsidR="00DF32BC" w:rsidRPr="009B10C7" w:rsidRDefault="00DF32BC" w:rsidP="00DF32BC">
      <w:pPr>
        <w:pStyle w:val="a9"/>
        <w:pageBreakBefore/>
        <w:spacing w:before="0"/>
        <w:ind w:firstLine="0"/>
        <w:rPr>
          <w:rFonts w:ascii="Calibri" w:hAnsi="Calibri" w:cs="Calibri"/>
        </w:rPr>
      </w:pPr>
      <w:r w:rsidRPr="009B10C7">
        <w:rPr>
          <w:rFonts w:ascii="Calibri" w:hAnsi="Calibri" w:cs="Calibri"/>
        </w:rPr>
        <w:lastRenderedPageBreak/>
        <w:t>3.2 Үй шаруашылықтарының ақшалай табыстары мен шығыстарының құрылымы</w:t>
      </w:r>
      <w:r w:rsidRPr="009B10C7">
        <w:rPr>
          <w:rFonts w:ascii="Calibri" w:hAnsi="Calibri" w:cs="Calibri"/>
        </w:rPr>
        <w:br/>
        <w:t>Структура денежных доходов и расходов домашних хозяйств</w:t>
      </w:r>
    </w:p>
    <w:p w:rsidR="00DF32BC" w:rsidRPr="009B10C7" w:rsidRDefault="00DF32BC" w:rsidP="00DF32BC">
      <w:pPr>
        <w:pStyle w:val="a5"/>
        <w:spacing w:after="0"/>
        <w:jc w:val="left"/>
        <w:rPr>
          <w:rFonts w:ascii="Calibri" w:hAnsi="Calibri" w:cs="Calibri"/>
        </w:rPr>
      </w:pPr>
      <w:r w:rsidRPr="009B10C7">
        <w:rPr>
          <w:rFonts w:ascii="Calibri" w:hAnsi="Calibri" w:cs="Calibri"/>
        </w:rPr>
        <w:t>пайызбен</w:t>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t>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3"/>
        <w:gridCol w:w="992"/>
        <w:gridCol w:w="850"/>
        <w:gridCol w:w="993"/>
        <w:gridCol w:w="850"/>
        <w:gridCol w:w="2693"/>
      </w:tblGrid>
      <w:tr w:rsidR="00DF32BC" w:rsidRPr="009B10C7" w:rsidTr="00DF32BC">
        <w:trPr>
          <w:cantSplit/>
        </w:trPr>
        <w:tc>
          <w:tcPr>
            <w:tcW w:w="2835" w:type="dxa"/>
            <w:tcBorders>
              <w:left w:val="nil"/>
              <w:bottom w:val="nil"/>
            </w:tcBorders>
          </w:tcPr>
          <w:p w:rsidR="00DF32BC" w:rsidRPr="009B10C7" w:rsidRDefault="00DF32BC" w:rsidP="00DF32BC">
            <w:pPr>
              <w:pStyle w:val="a6"/>
              <w:rPr>
                <w:rFonts w:ascii="Calibri" w:eastAsiaTheme="minorEastAsia" w:hAnsi="Calibri" w:cs="Calibri"/>
              </w:rPr>
            </w:pPr>
          </w:p>
        </w:tc>
        <w:tc>
          <w:tcPr>
            <w:tcW w:w="993" w:type="dxa"/>
            <w:tcBorders>
              <w:bottom w:val="nil"/>
            </w:tcBorders>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2017</w:t>
            </w:r>
          </w:p>
        </w:tc>
        <w:tc>
          <w:tcPr>
            <w:tcW w:w="992" w:type="dxa"/>
            <w:tcBorders>
              <w:bottom w:val="nil"/>
            </w:tcBorders>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2018</w:t>
            </w:r>
          </w:p>
        </w:tc>
        <w:tc>
          <w:tcPr>
            <w:tcW w:w="850" w:type="dxa"/>
            <w:tcBorders>
              <w:bottom w:val="nil"/>
            </w:tcBorders>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2019</w:t>
            </w:r>
          </w:p>
        </w:tc>
        <w:tc>
          <w:tcPr>
            <w:tcW w:w="993" w:type="dxa"/>
            <w:tcBorders>
              <w:bottom w:val="nil"/>
            </w:tcBorders>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2020</w:t>
            </w:r>
          </w:p>
        </w:tc>
        <w:tc>
          <w:tcPr>
            <w:tcW w:w="850" w:type="dxa"/>
            <w:tcBorders>
              <w:bottom w:val="nil"/>
            </w:tcBorders>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2021</w:t>
            </w:r>
          </w:p>
        </w:tc>
        <w:tc>
          <w:tcPr>
            <w:tcW w:w="2693" w:type="dxa"/>
            <w:tcBorders>
              <w:bottom w:val="nil"/>
              <w:right w:val="nil"/>
            </w:tcBorders>
          </w:tcPr>
          <w:p w:rsidR="00DF32BC" w:rsidRPr="009B10C7" w:rsidRDefault="00DF32BC" w:rsidP="00DF32BC">
            <w:pPr>
              <w:pStyle w:val="a6"/>
              <w:rPr>
                <w:rFonts w:ascii="Calibri" w:eastAsiaTheme="minorEastAsia" w:hAnsi="Calibri" w:cs="Calibri"/>
              </w:rPr>
            </w:pPr>
          </w:p>
        </w:tc>
      </w:tr>
      <w:tr w:rsidR="00DF32BC" w:rsidRPr="009B10C7" w:rsidTr="00DF32BC">
        <w:trPr>
          <w:cantSplit/>
          <w:trHeight w:val="415"/>
        </w:trPr>
        <w:tc>
          <w:tcPr>
            <w:tcW w:w="10206" w:type="dxa"/>
            <w:gridSpan w:val="7"/>
            <w:tcBorders>
              <w:left w:val="nil"/>
              <w:bottom w:val="nil"/>
              <w:right w:val="nil"/>
            </w:tcBorders>
          </w:tcPr>
          <w:p w:rsidR="00DF32BC" w:rsidRPr="009B10C7" w:rsidRDefault="00DF32BC" w:rsidP="00DF32BC">
            <w:pPr>
              <w:pStyle w:val="Naimenovanie"/>
              <w:spacing w:before="0" w:after="0"/>
              <w:rPr>
                <w:rFonts w:ascii="Calibri" w:eastAsiaTheme="minorEastAsia" w:hAnsi="Calibri" w:cs="Calibri"/>
                <w:sz w:val="16"/>
                <w:szCs w:val="16"/>
              </w:rPr>
            </w:pPr>
            <w:proofErr w:type="spellStart"/>
            <w:r w:rsidRPr="009B10C7">
              <w:rPr>
                <w:rFonts w:ascii="Calibri" w:eastAsiaTheme="minorEastAsia" w:hAnsi="Calibri" w:cs="Calibri"/>
                <w:sz w:val="16"/>
                <w:szCs w:val="16"/>
              </w:rPr>
              <w:t>Барлық</w:t>
            </w:r>
            <w:proofErr w:type="spellEnd"/>
            <w:r w:rsidR="00FC76A7">
              <w:rPr>
                <w:rFonts w:ascii="Calibri" w:eastAsiaTheme="minorEastAsia" w:hAnsi="Calibri" w:cs="Calibri"/>
                <w:sz w:val="16"/>
                <w:szCs w:val="16"/>
                <w:lang w:val="kk-KZ"/>
              </w:rPr>
              <w:t xml:space="preserve"> </w:t>
            </w:r>
            <w:proofErr w:type="spellStart"/>
            <w:r w:rsidRPr="009B10C7">
              <w:rPr>
                <w:rFonts w:ascii="Calibri" w:eastAsiaTheme="minorEastAsia" w:hAnsi="Calibri" w:cs="Calibri"/>
                <w:sz w:val="16"/>
                <w:szCs w:val="16"/>
              </w:rPr>
              <w:t>үй</w:t>
            </w:r>
            <w:proofErr w:type="spellEnd"/>
            <w:r w:rsidR="00FC76A7">
              <w:rPr>
                <w:rFonts w:ascii="Calibri" w:eastAsiaTheme="minorEastAsia" w:hAnsi="Calibri" w:cs="Calibri"/>
                <w:sz w:val="16"/>
                <w:szCs w:val="16"/>
                <w:lang w:val="kk-KZ"/>
              </w:rPr>
              <w:t xml:space="preserve"> </w:t>
            </w:r>
            <w:proofErr w:type="spellStart"/>
            <w:r w:rsidRPr="009B10C7">
              <w:rPr>
                <w:rFonts w:ascii="Calibri" w:eastAsiaTheme="minorEastAsia" w:hAnsi="Calibri" w:cs="Calibri"/>
                <w:sz w:val="16"/>
                <w:szCs w:val="16"/>
              </w:rPr>
              <w:t>шаруашылықтары</w:t>
            </w:r>
            <w:proofErr w:type="spellEnd"/>
            <w:proofErr w:type="gramStart"/>
            <w:r w:rsidRPr="009B10C7">
              <w:rPr>
                <w:rFonts w:ascii="Calibri" w:eastAsiaTheme="minorEastAsia" w:hAnsi="Calibri" w:cs="Calibri"/>
                <w:sz w:val="16"/>
                <w:szCs w:val="16"/>
              </w:rPr>
              <w:br/>
            </w:r>
            <w:r w:rsidRPr="009B10C7">
              <w:rPr>
                <w:rFonts w:ascii="Calibri" w:eastAsiaTheme="minorEastAsia" w:hAnsi="Calibri" w:cs="Calibri"/>
                <w:sz w:val="16"/>
                <w:szCs w:val="16"/>
                <w:lang w:val="kk-KZ"/>
              </w:rPr>
              <w:t>В</w:t>
            </w:r>
            <w:proofErr w:type="gramEnd"/>
            <w:r w:rsidRPr="009B10C7">
              <w:rPr>
                <w:rFonts w:ascii="Calibri" w:eastAsiaTheme="minorEastAsia" w:hAnsi="Calibri" w:cs="Calibri"/>
                <w:sz w:val="16"/>
                <w:szCs w:val="16"/>
              </w:rPr>
              <w:t>се домашние хозяйства</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Ақшалай табыстар - барлығы</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100,0</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100,0</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100,0</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100,0</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100,0</w:t>
            </w:r>
          </w:p>
        </w:tc>
        <w:tc>
          <w:tcPr>
            <w:tcW w:w="2693"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noProof/>
                <w:spacing w:val="0"/>
                <w:kern w:val="0"/>
                <w:position w:val="0"/>
                <w:sz w:val="16"/>
                <w:szCs w:val="16"/>
              </w:rPr>
            </w:pPr>
            <w:r w:rsidRPr="009B10C7">
              <w:rPr>
                <w:rFonts w:ascii="Calibri" w:eastAsiaTheme="minorEastAsia" w:hAnsi="Calibri" w:cs="Calibri"/>
                <w:noProof/>
                <w:spacing w:val="0"/>
                <w:kern w:val="0"/>
                <w:position w:val="0"/>
                <w:sz w:val="16"/>
                <w:szCs w:val="16"/>
              </w:rPr>
              <w:t>Денежные доходы - всего</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одан</w:t>
            </w:r>
            <w:proofErr w:type="spellEnd"/>
            <w:r w:rsidRPr="009B10C7">
              <w:rPr>
                <w:rFonts w:ascii="Calibri" w:eastAsiaTheme="minorEastAsia" w:hAnsi="Calibri" w:cs="Calibri"/>
                <w:spacing w:val="0"/>
                <w:kern w:val="0"/>
                <w:position w:val="0"/>
                <w:sz w:val="16"/>
                <w:szCs w:val="16"/>
              </w:rPr>
              <w:t>:</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rPr>
            </w:pPr>
          </w:p>
        </w:tc>
        <w:tc>
          <w:tcPr>
            <w:tcW w:w="2693"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noProof/>
                <w:spacing w:val="0"/>
                <w:kern w:val="0"/>
                <w:position w:val="0"/>
                <w:sz w:val="16"/>
                <w:szCs w:val="16"/>
              </w:rPr>
            </w:pPr>
            <w:r w:rsidRPr="009B10C7">
              <w:rPr>
                <w:rFonts w:ascii="Calibri" w:eastAsiaTheme="minorEastAsia" w:hAnsi="Calibri" w:cs="Calibri"/>
                <w:noProof/>
                <w:spacing w:val="0"/>
                <w:kern w:val="0"/>
                <w:position w:val="0"/>
                <w:sz w:val="16"/>
                <w:szCs w:val="16"/>
              </w:rPr>
              <w:t xml:space="preserve">    из них:</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еңбек қызметінен түскен табыстар</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noProof w:val="0"/>
                <w:lang w:val="kk-KZ"/>
              </w:rPr>
              <w:t>76,3</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noProof w:val="0"/>
                <w:lang w:val="kk-KZ"/>
              </w:rPr>
            </w:pPr>
            <w:r w:rsidRPr="009B10C7">
              <w:rPr>
                <w:rFonts w:ascii="Calibri" w:eastAsiaTheme="minorEastAsia" w:hAnsi="Calibri" w:cs="Calibri"/>
                <w:noProof w:val="0"/>
                <w:lang w:val="kk-KZ"/>
              </w:rPr>
              <w:t>74,2</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noProof w:val="0"/>
                <w:lang w:val="kk-KZ"/>
              </w:rPr>
            </w:pPr>
            <w:r w:rsidRPr="009B10C7">
              <w:rPr>
                <w:rFonts w:ascii="Calibri" w:eastAsiaTheme="minorEastAsia" w:hAnsi="Calibri" w:cs="Calibri"/>
                <w:noProof w:val="0"/>
                <w:lang w:val="kk-KZ"/>
              </w:rPr>
              <w:t>72,3</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noProof w:val="0"/>
                <w:lang w:val="kk-KZ"/>
              </w:rPr>
            </w:pPr>
            <w:r w:rsidRPr="009B10C7">
              <w:rPr>
                <w:rFonts w:ascii="Calibri" w:eastAsiaTheme="minorEastAsia" w:hAnsi="Calibri" w:cs="Calibri"/>
              </w:rPr>
              <w:t>67,0</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70,0</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доходы от трудовой деятельности</w:t>
            </w:r>
          </w:p>
        </w:tc>
      </w:tr>
      <w:tr w:rsidR="00DF32BC" w:rsidRPr="009B10C7" w:rsidTr="00DF32BC">
        <w:trPr>
          <w:cantSplit/>
          <w:trHeight w:val="276"/>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Ақшалай</w:t>
            </w:r>
            <w:proofErr w:type="spellEnd"/>
            <w:r w:rsidR="00FC76A7">
              <w:rPr>
                <w:rFonts w:ascii="Calibri" w:eastAsiaTheme="minorEastAsia" w:hAnsi="Calibri" w:cs="Calibri"/>
                <w:spacing w:val="0"/>
                <w:kern w:val="0"/>
                <w:position w:val="0"/>
                <w:sz w:val="16"/>
                <w:szCs w:val="16"/>
                <w:lang w:val="kk-KZ"/>
              </w:rPr>
              <w:t xml:space="preserve"> </w:t>
            </w:r>
            <w:proofErr w:type="spellStart"/>
            <w:r w:rsidRPr="009B10C7">
              <w:rPr>
                <w:rFonts w:ascii="Calibri" w:eastAsiaTheme="minorEastAsia" w:hAnsi="Calibri" w:cs="Calibri"/>
                <w:spacing w:val="0"/>
                <w:kern w:val="0"/>
                <w:position w:val="0"/>
                <w:sz w:val="16"/>
                <w:szCs w:val="16"/>
              </w:rPr>
              <w:t>шығыстар</w:t>
            </w:r>
            <w:proofErr w:type="spellEnd"/>
            <w:r w:rsidRPr="009B10C7">
              <w:rPr>
                <w:rFonts w:ascii="Calibri" w:eastAsiaTheme="minorEastAsia" w:hAnsi="Calibri" w:cs="Calibri"/>
                <w:spacing w:val="0"/>
                <w:kern w:val="0"/>
                <w:position w:val="0"/>
                <w:sz w:val="16"/>
                <w:szCs w:val="16"/>
              </w:rPr>
              <w:t xml:space="preserve"> - </w:t>
            </w:r>
            <w:proofErr w:type="spellStart"/>
            <w:r w:rsidRPr="009B10C7">
              <w:rPr>
                <w:rFonts w:ascii="Calibri" w:eastAsiaTheme="minorEastAsia" w:hAnsi="Calibri" w:cs="Calibri"/>
                <w:spacing w:val="0"/>
                <w:kern w:val="0"/>
                <w:position w:val="0"/>
                <w:sz w:val="16"/>
                <w:szCs w:val="16"/>
              </w:rPr>
              <w:t>барлығы</w:t>
            </w:r>
            <w:proofErr w:type="spellEnd"/>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100,0</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100,0</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100,0</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100,0</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100,0</w:t>
            </w:r>
          </w:p>
        </w:tc>
        <w:tc>
          <w:tcPr>
            <w:tcW w:w="2693"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Денежные расходы - всего</w:t>
            </w:r>
          </w:p>
        </w:tc>
      </w:tr>
      <w:tr w:rsidR="00DF32BC" w:rsidRPr="009B10C7" w:rsidTr="00DF32BC">
        <w:trPr>
          <w:cantSplit/>
        </w:trPr>
        <w:tc>
          <w:tcPr>
            <w:tcW w:w="2835" w:type="dxa"/>
            <w:tcBorders>
              <w:top w:val="nil"/>
              <w:left w:val="nil"/>
              <w:bottom w:val="nil"/>
              <w:right w:val="nil"/>
            </w:tcBorders>
            <w:vAlign w:val="bottom"/>
          </w:tcPr>
          <w:p w:rsidR="00DF32BC" w:rsidRPr="009B10C7" w:rsidRDefault="00FC76A7" w:rsidP="00DF32BC">
            <w:pPr>
              <w:pStyle w:val="172"/>
              <w:widowControl/>
              <w:rPr>
                <w:rFonts w:ascii="Calibri" w:eastAsiaTheme="minorEastAsia" w:hAnsi="Calibri" w:cs="Calibri"/>
                <w:spacing w:val="0"/>
                <w:kern w:val="0"/>
                <w:position w:val="0"/>
                <w:sz w:val="16"/>
                <w:szCs w:val="16"/>
              </w:rPr>
            </w:pPr>
            <w:r>
              <w:rPr>
                <w:rFonts w:ascii="Calibri" w:eastAsiaTheme="minorEastAsia" w:hAnsi="Calibri" w:cs="Calibri"/>
                <w:spacing w:val="0"/>
                <w:kern w:val="0"/>
                <w:position w:val="0"/>
                <w:sz w:val="16"/>
                <w:szCs w:val="16"/>
                <w:lang w:val="kk-KZ"/>
              </w:rPr>
              <w:t>о</w:t>
            </w:r>
            <w:proofErr w:type="spellStart"/>
            <w:r w:rsidR="00DF32BC" w:rsidRPr="009B10C7">
              <w:rPr>
                <w:rFonts w:ascii="Calibri" w:eastAsiaTheme="minorEastAsia" w:hAnsi="Calibri" w:cs="Calibri"/>
                <w:spacing w:val="0"/>
                <w:kern w:val="0"/>
                <w:position w:val="0"/>
                <w:sz w:val="16"/>
                <w:szCs w:val="16"/>
              </w:rPr>
              <w:t>ның</w:t>
            </w:r>
            <w:proofErr w:type="spellEnd"/>
            <w:r>
              <w:rPr>
                <w:rFonts w:ascii="Calibri" w:eastAsiaTheme="minorEastAsia" w:hAnsi="Calibri" w:cs="Calibri"/>
                <w:spacing w:val="0"/>
                <w:kern w:val="0"/>
                <w:position w:val="0"/>
                <w:sz w:val="16"/>
                <w:szCs w:val="16"/>
                <w:lang w:val="kk-KZ"/>
              </w:rPr>
              <w:t xml:space="preserve"> </w:t>
            </w:r>
            <w:proofErr w:type="spellStart"/>
            <w:r w:rsidR="00DF32BC" w:rsidRPr="009B10C7">
              <w:rPr>
                <w:rFonts w:ascii="Calibri" w:eastAsiaTheme="minorEastAsia" w:hAnsi="Calibri" w:cs="Calibri"/>
                <w:spacing w:val="0"/>
                <w:kern w:val="0"/>
                <w:position w:val="0"/>
                <w:sz w:val="16"/>
                <w:szCs w:val="16"/>
              </w:rPr>
              <w:t>ішінде</w:t>
            </w:r>
            <w:proofErr w:type="spellEnd"/>
            <w:r w:rsidR="00DF32BC" w:rsidRPr="009B10C7">
              <w:rPr>
                <w:rFonts w:ascii="Calibri" w:eastAsiaTheme="minorEastAsia" w:hAnsi="Calibri" w:cs="Calibri"/>
                <w:spacing w:val="0"/>
                <w:kern w:val="0"/>
                <w:position w:val="0"/>
                <w:sz w:val="16"/>
                <w:szCs w:val="16"/>
              </w:rPr>
              <w:t>:</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rPr>
            </w:pPr>
          </w:p>
        </w:tc>
        <w:tc>
          <w:tcPr>
            <w:tcW w:w="2693"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 xml:space="preserve">    в том числе:</w:t>
            </w:r>
          </w:p>
        </w:tc>
      </w:tr>
      <w:tr w:rsidR="00DF32BC" w:rsidRPr="009B10C7" w:rsidTr="00DF32BC">
        <w:trPr>
          <w:cantSplit/>
        </w:trPr>
        <w:tc>
          <w:tcPr>
            <w:tcW w:w="2835" w:type="dxa"/>
            <w:tcBorders>
              <w:top w:val="nil"/>
              <w:left w:val="nil"/>
              <w:bottom w:val="nil"/>
              <w:right w:val="nil"/>
            </w:tcBorders>
            <w:vAlign w:val="bottom"/>
          </w:tcPr>
          <w:p w:rsidR="00DF32BC" w:rsidRPr="009B10C7" w:rsidRDefault="00FC76A7" w:rsidP="00DF32BC">
            <w:pPr>
              <w:pStyle w:val="172"/>
              <w:widowControl/>
              <w:rPr>
                <w:rFonts w:ascii="Calibri" w:eastAsiaTheme="minorEastAsia" w:hAnsi="Calibri" w:cs="Calibri"/>
                <w:spacing w:val="0"/>
                <w:kern w:val="0"/>
                <w:position w:val="0"/>
                <w:sz w:val="16"/>
                <w:szCs w:val="16"/>
              </w:rPr>
            </w:pPr>
            <w:r>
              <w:rPr>
                <w:rFonts w:ascii="Calibri" w:eastAsiaTheme="minorEastAsia" w:hAnsi="Calibri" w:cs="Calibri"/>
                <w:spacing w:val="0"/>
                <w:kern w:val="0"/>
                <w:position w:val="0"/>
                <w:sz w:val="16"/>
                <w:szCs w:val="16"/>
                <w:lang w:val="kk-KZ"/>
              </w:rPr>
              <w:t>т</w:t>
            </w:r>
            <w:proofErr w:type="spellStart"/>
            <w:r w:rsidR="00DF32BC" w:rsidRPr="009B10C7">
              <w:rPr>
                <w:rFonts w:ascii="Calibri" w:eastAsiaTheme="minorEastAsia" w:hAnsi="Calibri" w:cs="Calibri"/>
                <w:spacing w:val="0"/>
                <w:kern w:val="0"/>
                <w:position w:val="0"/>
                <w:sz w:val="16"/>
                <w:szCs w:val="16"/>
              </w:rPr>
              <w:t>ұтыну</w:t>
            </w:r>
            <w:proofErr w:type="spellEnd"/>
            <w:r>
              <w:rPr>
                <w:rFonts w:ascii="Calibri" w:eastAsiaTheme="minorEastAsia" w:hAnsi="Calibri" w:cs="Calibri"/>
                <w:spacing w:val="0"/>
                <w:kern w:val="0"/>
                <w:position w:val="0"/>
                <w:sz w:val="16"/>
                <w:szCs w:val="16"/>
                <w:lang w:val="kk-KZ"/>
              </w:rPr>
              <w:t xml:space="preserve"> </w:t>
            </w:r>
            <w:proofErr w:type="spellStart"/>
            <w:r w:rsidR="00DF32BC" w:rsidRPr="009B10C7">
              <w:rPr>
                <w:rFonts w:ascii="Calibri" w:eastAsiaTheme="minorEastAsia" w:hAnsi="Calibri" w:cs="Calibri"/>
                <w:spacing w:val="0"/>
                <w:kern w:val="0"/>
                <w:position w:val="0"/>
                <w:sz w:val="16"/>
                <w:szCs w:val="16"/>
              </w:rPr>
              <w:t>шығыстары</w:t>
            </w:r>
            <w:proofErr w:type="spellEnd"/>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92,6</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93,0</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92,9</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92,9</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rPr>
            </w:pPr>
            <w:r w:rsidRPr="009B10C7">
              <w:rPr>
                <w:rFonts w:ascii="Calibri" w:eastAsiaTheme="minorEastAsia" w:hAnsi="Calibri" w:cs="Calibri"/>
              </w:rPr>
              <w:t>93,0</w:t>
            </w:r>
          </w:p>
        </w:tc>
        <w:tc>
          <w:tcPr>
            <w:tcW w:w="2693"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потребительские расходы</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азы</w:t>
            </w:r>
            <w:proofErr w:type="gramStart"/>
            <w:r w:rsidRPr="009B10C7">
              <w:rPr>
                <w:rFonts w:ascii="Calibri" w:eastAsiaTheme="minorEastAsia" w:hAnsi="Calibri" w:cs="Calibri"/>
                <w:spacing w:val="0"/>
                <w:kern w:val="0"/>
                <w:position w:val="0"/>
                <w:sz w:val="16"/>
                <w:szCs w:val="16"/>
              </w:rPr>
              <w:t>қ-</w:t>
            </w:r>
            <w:proofErr w:type="gramEnd"/>
            <w:r w:rsidRPr="009B10C7">
              <w:rPr>
                <w:rFonts w:ascii="Calibri" w:eastAsiaTheme="minorEastAsia" w:hAnsi="Calibri" w:cs="Calibri"/>
                <w:spacing w:val="0"/>
                <w:kern w:val="0"/>
                <w:position w:val="0"/>
                <w:sz w:val="16"/>
                <w:szCs w:val="16"/>
              </w:rPr>
              <w:t>түлікт</w:t>
            </w:r>
            <w:proofErr w:type="spellEnd"/>
            <w:r w:rsidR="00FC76A7">
              <w:rPr>
                <w:rFonts w:ascii="Calibri" w:eastAsiaTheme="minorEastAsia" w:hAnsi="Calibri" w:cs="Calibri"/>
                <w:spacing w:val="0"/>
                <w:kern w:val="0"/>
                <w:position w:val="0"/>
                <w:sz w:val="16"/>
                <w:szCs w:val="16"/>
                <w:lang w:val="kk-KZ"/>
              </w:rPr>
              <w:t xml:space="preserve"> </w:t>
            </w:r>
            <w:proofErr w:type="spellStart"/>
            <w:r w:rsidRPr="009B10C7">
              <w:rPr>
                <w:rFonts w:ascii="Calibri" w:eastAsiaTheme="minorEastAsia" w:hAnsi="Calibri" w:cs="Calibri"/>
                <w:spacing w:val="0"/>
                <w:kern w:val="0"/>
                <w:position w:val="0"/>
                <w:sz w:val="16"/>
                <w:szCs w:val="16"/>
              </w:rPr>
              <w:t>ауарларына</w:t>
            </w:r>
            <w:proofErr w:type="spellEnd"/>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46,6</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48,5</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50,0</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53,9</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rPr>
            </w:pPr>
            <w:r w:rsidRPr="009B10C7">
              <w:rPr>
                <w:rFonts w:ascii="Calibri" w:eastAsiaTheme="minorEastAsia" w:hAnsi="Calibri" w:cs="Calibri"/>
              </w:rPr>
              <w:t>52,8</w:t>
            </w:r>
          </w:p>
        </w:tc>
        <w:tc>
          <w:tcPr>
            <w:tcW w:w="2693"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на продовольственные товары</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азы</w:t>
            </w:r>
            <w:proofErr w:type="gramStart"/>
            <w:r w:rsidRPr="009B10C7">
              <w:rPr>
                <w:rFonts w:ascii="Calibri" w:eastAsiaTheme="minorEastAsia" w:hAnsi="Calibri" w:cs="Calibri"/>
                <w:spacing w:val="0"/>
                <w:kern w:val="0"/>
                <w:position w:val="0"/>
                <w:sz w:val="16"/>
                <w:szCs w:val="16"/>
              </w:rPr>
              <w:t>қ-</w:t>
            </w:r>
            <w:proofErr w:type="gramEnd"/>
            <w:r w:rsidRPr="009B10C7">
              <w:rPr>
                <w:rFonts w:ascii="Calibri" w:eastAsiaTheme="minorEastAsia" w:hAnsi="Calibri" w:cs="Calibri"/>
                <w:spacing w:val="0"/>
                <w:kern w:val="0"/>
                <w:position w:val="0"/>
                <w:sz w:val="16"/>
                <w:szCs w:val="16"/>
              </w:rPr>
              <w:t>түлік</w:t>
            </w:r>
            <w:proofErr w:type="spellEnd"/>
            <w:r w:rsidR="00FC76A7">
              <w:rPr>
                <w:rFonts w:ascii="Calibri" w:eastAsiaTheme="minorEastAsia" w:hAnsi="Calibri" w:cs="Calibri"/>
                <w:spacing w:val="0"/>
                <w:kern w:val="0"/>
                <w:position w:val="0"/>
                <w:sz w:val="16"/>
                <w:szCs w:val="16"/>
                <w:lang w:val="kk-KZ"/>
              </w:rPr>
              <w:t xml:space="preserve"> </w:t>
            </w:r>
            <w:proofErr w:type="spellStart"/>
            <w:r w:rsidRPr="009B10C7">
              <w:rPr>
                <w:rFonts w:ascii="Calibri" w:eastAsiaTheme="minorEastAsia" w:hAnsi="Calibri" w:cs="Calibri"/>
                <w:spacing w:val="0"/>
                <w:kern w:val="0"/>
                <w:position w:val="0"/>
                <w:sz w:val="16"/>
                <w:szCs w:val="16"/>
              </w:rPr>
              <w:t>емес</w:t>
            </w:r>
            <w:proofErr w:type="spellEnd"/>
            <w:r w:rsidR="00FC76A7">
              <w:rPr>
                <w:rFonts w:ascii="Calibri" w:eastAsiaTheme="minorEastAsia" w:hAnsi="Calibri" w:cs="Calibri"/>
                <w:spacing w:val="0"/>
                <w:kern w:val="0"/>
                <w:position w:val="0"/>
                <w:sz w:val="16"/>
                <w:szCs w:val="16"/>
                <w:lang w:val="kk-KZ"/>
              </w:rPr>
              <w:t xml:space="preserve"> </w:t>
            </w:r>
            <w:proofErr w:type="spellStart"/>
            <w:r w:rsidRPr="009B10C7">
              <w:rPr>
                <w:rFonts w:ascii="Calibri" w:eastAsiaTheme="minorEastAsia" w:hAnsi="Calibri" w:cs="Calibri"/>
                <w:spacing w:val="0"/>
                <w:kern w:val="0"/>
                <w:position w:val="0"/>
                <w:sz w:val="16"/>
                <w:szCs w:val="16"/>
              </w:rPr>
              <w:t>тауарларға</w:t>
            </w:r>
            <w:proofErr w:type="spellEnd"/>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24,7</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23,5</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22,9</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23,3</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rPr>
            </w:pPr>
            <w:r w:rsidRPr="009B10C7">
              <w:rPr>
                <w:rFonts w:ascii="Calibri" w:eastAsiaTheme="minorEastAsia" w:hAnsi="Calibri" w:cs="Calibri"/>
              </w:rPr>
              <w:t>23,7</w:t>
            </w:r>
          </w:p>
        </w:tc>
        <w:tc>
          <w:tcPr>
            <w:tcW w:w="2693"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на непродовольственные товары</w:t>
            </w:r>
          </w:p>
        </w:tc>
      </w:tr>
      <w:tr w:rsidR="00DF32BC" w:rsidRPr="009B10C7" w:rsidTr="00DF32BC">
        <w:trPr>
          <w:cantSplit/>
        </w:trPr>
        <w:tc>
          <w:tcPr>
            <w:tcW w:w="2835" w:type="dxa"/>
            <w:tcBorders>
              <w:top w:val="nil"/>
              <w:left w:val="nil"/>
              <w:bottom w:val="nil"/>
              <w:right w:val="nil"/>
            </w:tcBorders>
            <w:vAlign w:val="bottom"/>
          </w:tcPr>
          <w:p w:rsidR="00DF32BC" w:rsidRPr="009B10C7" w:rsidRDefault="00FC76A7" w:rsidP="00DF32BC">
            <w:pPr>
              <w:pStyle w:val="172"/>
              <w:widowControl/>
              <w:rPr>
                <w:rFonts w:ascii="Calibri" w:eastAsiaTheme="minorEastAsia" w:hAnsi="Calibri" w:cs="Calibri"/>
                <w:spacing w:val="0"/>
                <w:kern w:val="0"/>
                <w:position w:val="0"/>
                <w:sz w:val="16"/>
                <w:szCs w:val="16"/>
              </w:rPr>
            </w:pPr>
            <w:r>
              <w:rPr>
                <w:rFonts w:ascii="Calibri" w:eastAsiaTheme="minorEastAsia" w:hAnsi="Calibri" w:cs="Calibri"/>
                <w:spacing w:val="0"/>
                <w:kern w:val="0"/>
                <w:position w:val="0"/>
                <w:sz w:val="16"/>
                <w:szCs w:val="16"/>
                <w:lang w:val="kk-KZ"/>
              </w:rPr>
              <w:t>а</w:t>
            </w:r>
            <w:proofErr w:type="spellStart"/>
            <w:r w:rsidR="00DF32BC" w:rsidRPr="009B10C7">
              <w:rPr>
                <w:rFonts w:ascii="Calibri" w:eastAsiaTheme="minorEastAsia" w:hAnsi="Calibri" w:cs="Calibri"/>
                <w:spacing w:val="0"/>
                <w:kern w:val="0"/>
                <w:position w:val="0"/>
                <w:sz w:val="16"/>
                <w:szCs w:val="16"/>
              </w:rPr>
              <w:t>қылы</w:t>
            </w:r>
            <w:proofErr w:type="spellEnd"/>
            <w:r>
              <w:rPr>
                <w:rFonts w:ascii="Calibri" w:eastAsiaTheme="minorEastAsia" w:hAnsi="Calibri" w:cs="Calibri"/>
                <w:spacing w:val="0"/>
                <w:kern w:val="0"/>
                <w:position w:val="0"/>
                <w:sz w:val="16"/>
                <w:szCs w:val="16"/>
                <w:lang w:val="kk-KZ"/>
              </w:rPr>
              <w:t xml:space="preserve"> </w:t>
            </w:r>
            <w:proofErr w:type="spellStart"/>
            <w:r w:rsidR="00DF32BC" w:rsidRPr="009B10C7">
              <w:rPr>
                <w:rFonts w:ascii="Calibri" w:eastAsiaTheme="minorEastAsia" w:hAnsi="Calibri" w:cs="Calibri"/>
                <w:spacing w:val="0"/>
                <w:kern w:val="0"/>
                <w:position w:val="0"/>
                <w:sz w:val="16"/>
                <w:szCs w:val="16"/>
              </w:rPr>
              <w:t>қызметтерге</w:t>
            </w:r>
            <w:proofErr w:type="spellEnd"/>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21,3</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21,0</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20,0</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15,7</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rPr>
            </w:pPr>
            <w:r w:rsidRPr="009B10C7">
              <w:rPr>
                <w:rFonts w:ascii="Calibri" w:eastAsiaTheme="minorEastAsia" w:hAnsi="Calibri" w:cs="Calibri"/>
              </w:rPr>
              <w:t>16,5</w:t>
            </w:r>
          </w:p>
        </w:tc>
        <w:tc>
          <w:tcPr>
            <w:tcW w:w="2693"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на платные услуги</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салықтар</w:t>
            </w:r>
            <w:proofErr w:type="spellEnd"/>
            <w:r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алымдар</w:t>
            </w:r>
            <w:proofErr w:type="spellEnd"/>
            <w:r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төлемдер</w:t>
            </w:r>
            <w:proofErr w:type="spellEnd"/>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0,2</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0,2</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0,2</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0,2</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rPr>
            </w:pPr>
            <w:r w:rsidRPr="009B10C7">
              <w:rPr>
                <w:rFonts w:ascii="Calibri" w:eastAsiaTheme="minorEastAsia" w:hAnsi="Calibri" w:cs="Calibri"/>
              </w:rPr>
              <w:t>0,1</w:t>
            </w:r>
          </w:p>
        </w:tc>
        <w:tc>
          <w:tcPr>
            <w:tcW w:w="2693"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налоги, сборы, платежи</w:t>
            </w:r>
          </w:p>
        </w:tc>
      </w:tr>
      <w:tr w:rsidR="00DF32BC" w:rsidRPr="009B10C7" w:rsidTr="00DF32BC">
        <w:trPr>
          <w:cantSplit/>
        </w:trPr>
        <w:tc>
          <w:tcPr>
            <w:tcW w:w="2835" w:type="dxa"/>
            <w:tcBorders>
              <w:top w:val="nil"/>
              <w:left w:val="nil"/>
              <w:bottom w:val="nil"/>
              <w:right w:val="nil"/>
            </w:tcBorders>
            <w:vAlign w:val="bottom"/>
          </w:tcPr>
          <w:p w:rsidR="00DF32BC" w:rsidRPr="009B10C7" w:rsidRDefault="00FC76A7" w:rsidP="00DF32BC">
            <w:pPr>
              <w:pStyle w:val="172"/>
              <w:widowControl/>
              <w:rPr>
                <w:rFonts w:ascii="Calibri" w:eastAsiaTheme="minorEastAsia" w:hAnsi="Calibri" w:cs="Calibri"/>
                <w:spacing w:val="0"/>
                <w:kern w:val="0"/>
                <w:position w:val="0"/>
                <w:sz w:val="16"/>
                <w:szCs w:val="16"/>
              </w:rPr>
            </w:pPr>
            <w:r>
              <w:rPr>
                <w:rFonts w:ascii="Calibri" w:eastAsiaTheme="minorEastAsia" w:hAnsi="Calibri" w:cs="Calibri"/>
                <w:spacing w:val="0"/>
                <w:kern w:val="0"/>
                <w:position w:val="0"/>
                <w:sz w:val="16"/>
                <w:szCs w:val="16"/>
                <w:lang w:val="kk-KZ"/>
              </w:rPr>
              <w:t>ө</w:t>
            </w:r>
            <w:proofErr w:type="spellStart"/>
            <w:r w:rsidR="00DF32BC" w:rsidRPr="009B10C7">
              <w:rPr>
                <w:rFonts w:ascii="Calibri" w:eastAsiaTheme="minorEastAsia" w:hAnsi="Calibri" w:cs="Calibri"/>
                <w:spacing w:val="0"/>
                <w:kern w:val="0"/>
                <w:position w:val="0"/>
                <w:sz w:val="16"/>
                <w:szCs w:val="16"/>
              </w:rPr>
              <w:t>зге</w:t>
            </w:r>
            <w:proofErr w:type="spellEnd"/>
            <w:r>
              <w:rPr>
                <w:rFonts w:ascii="Calibri" w:eastAsiaTheme="minorEastAsia" w:hAnsi="Calibri" w:cs="Calibri"/>
                <w:spacing w:val="0"/>
                <w:kern w:val="0"/>
                <w:position w:val="0"/>
                <w:sz w:val="16"/>
                <w:szCs w:val="16"/>
                <w:lang w:val="kk-KZ"/>
              </w:rPr>
              <w:t xml:space="preserve"> </w:t>
            </w:r>
            <w:r w:rsidR="00DF32BC" w:rsidRPr="009B10C7">
              <w:rPr>
                <w:rFonts w:ascii="Calibri" w:eastAsiaTheme="minorEastAsia" w:hAnsi="Calibri" w:cs="Calibri"/>
                <w:spacing w:val="0"/>
                <w:kern w:val="0"/>
                <w:position w:val="0"/>
                <w:sz w:val="16"/>
                <w:szCs w:val="16"/>
              </w:rPr>
              <w:t>де</w:t>
            </w:r>
            <w:r>
              <w:rPr>
                <w:rFonts w:ascii="Calibri" w:eastAsiaTheme="minorEastAsia" w:hAnsi="Calibri" w:cs="Calibri"/>
                <w:spacing w:val="0"/>
                <w:kern w:val="0"/>
                <w:position w:val="0"/>
                <w:sz w:val="16"/>
                <w:szCs w:val="16"/>
                <w:lang w:val="kk-KZ"/>
              </w:rPr>
              <w:t xml:space="preserve"> </w:t>
            </w:r>
            <w:proofErr w:type="spellStart"/>
            <w:r w:rsidR="00DF32BC" w:rsidRPr="009B10C7">
              <w:rPr>
                <w:rFonts w:ascii="Calibri" w:eastAsiaTheme="minorEastAsia" w:hAnsi="Calibri" w:cs="Calibri"/>
                <w:spacing w:val="0"/>
                <w:kern w:val="0"/>
                <w:position w:val="0"/>
                <w:sz w:val="16"/>
                <w:szCs w:val="16"/>
              </w:rPr>
              <w:t>ақшалай</w:t>
            </w:r>
            <w:proofErr w:type="spellEnd"/>
            <w:r>
              <w:rPr>
                <w:rFonts w:ascii="Calibri" w:eastAsiaTheme="minorEastAsia" w:hAnsi="Calibri" w:cs="Calibri"/>
                <w:spacing w:val="0"/>
                <w:kern w:val="0"/>
                <w:position w:val="0"/>
                <w:sz w:val="16"/>
                <w:szCs w:val="16"/>
                <w:lang w:val="kk-KZ"/>
              </w:rPr>
              <w:t xml:space="preserve"> </w:t>
            </w:r>
            <w:proofErr w:type="spellStart"/>
            <w:r w:rsidR="00DF32BC" w:rsidRPr="009B10C7">
              <w:rPr>
                <w:rFonts w:ascii="Calibri" w:eastAsiaTheme="minorEastAsia" w:hAnsi="Calibri" w:cs="Calibri"/>
                <w:spacing w:val="0"/>
                <w:kern w:val="0"/>
                <w:position w:val="0"/>
                <w:sz w:val="16"/>
                <w:szCs w:val="16"/>
              </w:rPr>
              <w:t>шығыстар</w:t>
            </w:r>
            <w:proofErr w:type="spellEnd"/>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7,2</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6,8</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6,9</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6,9</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rPr>
            </w:pPr>
            <w:r w:rsidRPr="009B10C7">
              <w:rPr>
                <w:rFonts w:ascii="Calibri" w:eastAsiaTheme="minorEastAsia" w:hAnsi="Calibri" w:cs="Calibri"/>
              </w:rPr>
              <w:t>6,9</w:t>
            </w:r>
          </w:p>
        </w:tc>
        <w:tc>
          <w:tcPr>
            <w:tcW w:w="2693"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прочие денежные расходы</w:t>
            </w:r>
          </w:p>
        </w:tc>
      </w:tr>
      <w:tr w:rsidR="00DF32BC" w:rsidRPr="009B10C7" w:rsidTr="00DF32BC">
        <w:trPr>
          <w:cantSplit/>
        </w:trPr>
        <w:tc>
          <w:tcPr>
            <w:tcW w:w="10206" w:type="dxa"/>
            <w:gridSpan w:val="7"/>
            <w:tcBorders>
              <w:top w:val="nil"/>
              <w:left w:val="nil"/>
              <w:bottom w:val="nil"/>
              <w:right w:val="nil"/>
            </w:tcBorders>
            <w:vAlign w:val="bottom"/>
          </w:tcPr>
          <w:p w:rsidR="00DF32BC" w:rsidRPr="009B10C7" w:rsidRDefault="00DF32BC" w:rsidP="00DF32BC">
            <w:pPr>
              <w:pStyle w:val="a7"/>
              <w:jc w:val="center"/>
              <w:rPr>
                <w:rFonts w:ascii="Calibri" w:eastAsiaTheme="minorEastAsia" w:hAnsi="Calibri" w:cs="Calibri"/>
                <w:b/>
                <w:bCs/>
              </w:rPr>
            </w:pPr>
            <w:r w:rsidRPr="009B10C7">
              <w:rPr>
                <w:rFonts w:ascii="Calibri" w:eastAsiaTheme="minorEastAsia" w:hAnsi="Calibri" w:cs="Calibri"/>
                <w:b/>
                <w:bCs/>
              </w:rPr>
              <w:t>Қалалық жердегі үй шаруашылықтары</w:t>
            </w:r>
            <w:r w:rsidRPr="009B10C7">
              <w:rPr>
                <w:rFonts w:ascii="Calibri" w:eastAsiaTheme="minorEastAsia" w:hAnsi="Calibri" w:cs="Calibri"/>
                <w:b/>
                <w:bCs/>
              </w:rPr>
              <w:br/>
              <w:t>Домашние хозяйства в городской местности</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Ақшалай табыстар - барлығы</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100,0</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100,0</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100,0</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100,0</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100,0</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Денежные доходы - всего</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 xml:space="preserve">    одан:</w:t>
            </w:r>
          </w:p>
        </w:tc>
        <w:tc>
          <w:tcPr>
            <w:tcW w:w="993" w:type="dxa"/>
            <w:tcBorders>
              <w:top w:val="nil"/>
              <w:left w:val="nil"/>
              <w:bottom w:val="nil"/>
              <w:right w:val="nil"/>
            </w:tcBorders>
          </w:tcPr>
          <w:p w:rsidR="00DF32BC" w:rsidRPr="009B10C7" w:rsidRDefault="00DF32BC" w:rsidP="00DF32BC">
            <w:pPr>
              <w:pStyle w:val="163"/>
              <w:jc w:val="right"/>
              <w:rPr>
                <w:rFonts w:ascii="Calibri" w:eastAsiaTheme="minorEastAsia" w:hAnsi="Calibri" w:cs="Calibri"/>
                <w:sz w:val="16"/>
                <w:szCs w:val="16"/>
              </w:rPr>
            </w:pPr>
          </w:p>
        </w:tc>
        <w:tc>
          <w:tcPr>
            <w:tcW w:w="992" w:type="dxa"/>
            <w:tcBorders>
              <w:top w:val="nil"/>
              <w:left w:val="nil"/>
              <w:bottom w:val="nil"/>
              <w:right w:val="nil"/>
            </w:tcBorders>
          </w:tcPr>
          <w:p w:rsidR="00DF32BC" w:rsidRPr="009B10C7" w:rsidRDefault="00DF32BC" w:rsidP="00DF32BC">
            <w:pPr>
              <w:pStyle w:val="163"/>
              <w:jc w:val="right"/>
              <w:rPr>
                <w:rFonts w:ascii="Calibri" w:eastAsiaTheme="minorEastAsia" w:hAnsi="Calibri" w:cs="Calibri"/>
                <w:sz w:val="16"/>
                <w:szCs w:val="16"/>
              </w:rPr>
            </w:pPr>
          </w:p>
        </w:tc>
        <w:tc>
          <w:tcPr>
            <w:tcW w:w="850" w:type="dxa"/>
            <w:tcBorders>
              <w:top w:val="nil"/>
              <w:left w:val="nil"/>
              <w:bottom w:val="nil"/>
              <w:right w:val="nil"/>
            </w:tcBorders>
          </w:tcPr>
          <w:p w:rsidR="00DF32BC" w:rsidRPr="009B10C7" w:rsidRDefault="00DF32BC" w:rsidP="00DF32BC">
            <w:pPr>
              <w:pStyle w:val="163"/>
              <w:jc w:val="right"/>
              <w:rPr>
                <w:rFonts w:ascii="Calibri" w:eastAsiaTheme="minorEastAsia" w:hAnsi="Calibri" w:cs="Calibri"/>
                <w:sz w:val="16"/>
                <w:szCs w:val="16"/>
              </w:rPr>
            </w:pPr>
          </w:p>
        </w:tc>
        <w:tc>
          <w:tcPr>
            <w:tcW w:w="993" w:type="dxa"/>
            <w:tcBorders>
              <w:top w:val="nil"/>
              <w:left w:val="nil"/>
              <w:bottom w:val="nil"/>
              <w:right w:val="nil"/>
            </w:tcBorders>
          </w:tcPr>
          <w:p w:rsidR="00DF32BC" w:rsidRPr="009B10C7" w:rsidRDefault="00DF32BC" w:rsidP="00DF32BC">
            <w:pPr>
              <w:pStyle w:val="163"/>
              <w:jc w:val="right"/>
              <w:rPr>
                <w:rFonts w:ascii="Calibri" w:eastAsiaTheme="minorEastAsia" w:hAnsi="Calibri" w:cs="Calibri"/>
                <w:sz w:val="16"/>
                <w:szCs w:val="16"/>
              </w:rPr>
            </w:pPr>
          </w:p>
        </w:tc>
        <w:tc>
          <w:tcPr>
            <w:tcW w:w="850" w:type="dxa"/>
            <w:tcBorders>
              <w:top w:val="nil"/>
              <w:left w:val="nil"/>
              <w:bottom w:val="nil"/>
              <w:right w:val="nil"/>
            </w:tcBorders>
          </w:tcPr>
          <w:p w:rsidR="00DF32BC" w:rsidRPr="009B10C7" w:rsidRDefault="00DF32BC" w:rsidP="00DF32BC">
            <w:pPr>
              <w:pStyle w:val="Stolbetc"/>
              <w:rPr>
                <w:rFonts w:ascii="Calibri" w:eastAsiaTheme="minorEastAsia" w:hAnsi="Calibri" w:cs="Calibri"/>
              </w:rPr>
            </w:pP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 xml:space="preserve">    из них:</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еңбек қызметінен түскен табыстар</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76,7</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74,0</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72,2</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66,6</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69,8</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доходы от трудовой деятельности</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Ақшалай шығыстар - барлығы</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100,0</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100,0</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100,0</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100,0</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100,0</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Денежные расходы - всего</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 xml:space="preserve">    оның ішінде:</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rPr>
            </w:pP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 xml:space="preserve">    в том числе:</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тұтыну шығыстары</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92,4</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92,8</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92,8</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92,4</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92,8</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потребительские расходы</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азық-түлік тауарларына</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45,1</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46,7</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48,4</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52,3</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51,2</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на продовольственные товары</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азық-түлік емес тауарларға</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23,2</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22,3</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22,0</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22,7</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23,4</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на непродовольственные товары</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ақылы қызметтерге</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24,1</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23,8</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22,4</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17,4</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18,2</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на платные услуги</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салықтар, алымдар, төлемдер</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0,2</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0,2</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0,2</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0,2</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0,2</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налоги, сборы, платежи</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өзге де ақшалай шығыстар</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7,4</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7,0</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7,0</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7,4</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7,0</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прочие денежные расходы</w:t>
            </w:r>
          </w:p>
        </w:tc>
      </w:tr>
      <w:tr w:rsidR="00DF32BC" w:rsidRPr="009B10C7" w:rsidTr="00DF32BC">
        <w:trPr>
          <w:cantSplit/>
        </w:trPr>
        <w:tc>
          <w:tcPr>
            <w:tcW w:w="10206" w:type="dxa"/>
            <w:gridSpan w:val="7"/>
            <w:tcBorders>
              <w:top w:val="nil"/>
              <w:left w:val="nil"/>
              <w:bottom w:val="nil"/>
              <w:right w:val="nil"/>
            </w:tcBorders>
          </w:tcPr>
          <w:p w:rsidR="00DF32BC" w:rsidRPr="009B10C7" w:rsidRDefault="00DF32BC" w:rsidP="00DF32BC">
            <w:pPr>
              <w:pStyle w:val="Naimenovanie"/>
              <w:spacing w:before="0" w:after="0"/>
              <w:rPr>
                <w:rFonts w:ascii="Calibri" w:eastAsiaTheme="minorEastAsia" w:hAnsi="Calibri" w:cs="Calibri"/>
                <w:sz w:val="16"/>
                <w:szCs w:val="16"/>
              </w:rPr>
            </w:pPr>
            <w:r w:rsidRPr="009B10C7">
              <w:rPr>
                <w:rFonts w:ascii="Calibri" w:eastAsiaTheme="minorEastAsia" w:hAnsi="Calibri" w:cs="Calibri"/>
                <w:sz w:val="16"/>
                <w:szCs w:val="16"/>
                <w:lang w:val="kk-KZ"/>
              </w:rPr>
              <w:t>А</w:t>
            </w:r>
            <w:proofErr w:type="spellStart"/>
            <w:r w:rsidRPr="009B10C7">
              <w:rPr>
                <w:rFonts w:ascii="Calibri" w:eastAsiaTheme="minorEastAsia" w:hAnsi="Calibri" w:cs="Calibri"/>
                <w:sz w:val="16"/>
                <w:szCs w:val="16"/>
              </w:rPr>
              <w:t>уылды</w:t>
            </w:r>
            <w:proofErr w:type="spellEnd"/>
            <w:r w:rsidR="00E969E5">
              <w:rPr>
                <w:rFonts w:ascii="Calibri" w:eastAsiaTheme="minorEastAsia" w:hAnsi="Calibri" w:cs="Calibri"/>
                <w:sz w:val="16"/>
                <w:szCs w:val="16"/>
                <w:lang w:val="kk-KZ"/>
              </w:rPr>
              <w:t xml:space="preserve"> </w:t>
            </w:r>
            <w:proofErr w:type="spellStart"/>
            <w:r w:rsidRPr="009B10C7">
              <w:rPr>
                <w:rFonts w:ascii="Calibri" w:eastAsiaTheme="minorEastAsia" w:hAnsi="Calibri" w:cs="Calibri"/>
                <w:sz w:val="16"/>
                <w:szCs w:val="16"/>
              </w:rPr>
              <w:t>жердегі</w:t>
            </w:r>
            <w:proofErr w:type="spellEnd"/>
            <w:r w:rsidR="00E969E5">
              <w:rPr>
                <w:rFonts w:ascii="Calibri" w:eastAsiaTheme="minorEastAsia" w:hAnsi="Calibri" w:cs="Calibri"/>
                <w:sz w:val="16"/>
                <w:szCs w:val="16"/>
                <w:lang w:val="kk-KZ"/>
              </w:rPr>
              <w:t xml:space="preserve"> </w:t>
            </w:r>
            <w:proofErr w:type="spellStart"/>
            <w:r w:rsidRPr="009B10C7">
              <w:rPr>
                <w:rFonts w:ascii="Calibri" w:eastAsiaTheme="minorEastAsia" w:hAnsi="Calibri" w:cs="Calibri"/>
                <w:sz w:val="16"/>
                <w:szCs w:val="16"/>
              </w:rPr>
              <w:t>үй</w:t>
            </w:r>
            <w:proofErr w:type="spellEnd"/>
            <w:r w:rsidR="00E969E5">
              <w:rPr>
                <w:rFonts w:ascii="Calibri" w:eastAsiaTheme="minorEastAsia" w:hAnsi="Calibri" w:cs="Calibri"/>
                <w:sz w:val="16"/>
                <w:szCs w:val="16"/>
                <w:lang w:val="kk-KZ"/>
              </w:rPr>
              <w:t xml:space="preserve"> </w:t>
            </w:r>
            <w:proofErr w:type="spellStart"/>
            <w:r w:rsidRPr="009B10C7">
              <w:rPr>
                <w:rFonts w:ascii="Calibri" w:eastAsiaTheme="minorEastAsia" w:hAnsi="Calibri" w:cs="Calibri"/>
                <w:sz w:val="16"/>
                <w:szCs w:val="16"/>
              </w:rPr>
              <w:t>шаруашылықтары</w:t>
            </w:r>
            <w:proofErr w:type="spellEnd"/>
            <w:r w:rsidRPr="009B10C7">
              <w:rPr>
                <w:rFonts w:ascii="Calibri" w:eastAsiaTheme="minorEastAsia" w:hAnsi="Calibri" w:cs="Calibri"/>
                <w:sz w:val="16"/>
                <w:szCs w:val="16"/>
              </w:rPr>
              <w:br/>
            </w:r>
            <w:r w:rsidRPr="009B10C7">
              <w:rPr>
                <w:rFonts w:ascii="Calibri" w:eastAsiaTheme="minorEastAsia" w:hAnsi="Calibri" w:cs="Calibri"/>
                <w:sz w:val="16"/>
                <w:szCs w:val="16"/>
                <w:lang w:val="kk-KZ"/>
              </w:rPr>
              <w:t>Д</w:t>
            </w:r>
            <w:proofErr w:type="spellStart"/>
            <w:r w:rsidRPr="009B10C7">
              <w:rPr>
                <w:rFonts w:ascii="Calibri" w:eastAsiaTheme="minorEastAsia" w:hAnsi="Calibri" w:cs="Calibri"/>
                <w:sz w:val="16"/>
                <w:szCs w:val="16"/>
              </w:rPr>
              <w:t>омашние</w:t>
            </w:r>
            <w:proofErr w:type="spellEnd"/>
            <w:r w:rsidRPr="009B10C7">
              <w:rPr>
                <w:rFonts w:ascii="Calibri" w:eastAsiaTheme="minorEastAsia" w:hAnsi="Calibri" w:cs="Calibri"/>
                <w:sz w:val="16"/>
                <w:szCs w:val="16"/>
              </w:rPr>
              <w:t xml:space="preserve"> хозяйства в сельской местности</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Ақшалай табыстар - барлығы</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100,0</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100,0</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100,0</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100,0</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100,0</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Денежные доходы - всего</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 xml:space="preserve">    одан:</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en-US"/>
              </w:rPr>
            </w:pP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 xml:space="preserve">    из них:</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еңбек қызметінен түскен табыстар</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75,6</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74,7</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72,7</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67,8</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70,2</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доходы от трудовой деятельности</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Ақшалай шығыстар - барлығы</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100,0</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100,0</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100,0</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100,0</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100,0</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Денежные расходы - всего</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 xml:space="preserve">    оның ішінде:</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rPr>
            </w:pP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 xml:space="preserve">    в том числе:</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тұтыну шығыстары</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92,9</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93,5</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93,0</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93,7</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93,4</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потребительские расходы</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 xml:space="preserve">азық-түлік тауарларына </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49,5</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52,1</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52,8</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56,8</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56,2</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на продовольственные товары</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азық-түлік емес тауарларға</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27,6</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26,0</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25,0</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24,6</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24,3</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на непродовольственные товары</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ақылы қызметтерге</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15,8</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15,4</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15,2</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12,3</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12,9</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на платные услуги</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салықтар, алымдар, төлемдер</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0,2</w:t>
            </w:r>
          </w:p>
        </w:tc>
        <w:tc>
          <w:tcPr>
            <w:tcW w:w="992"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0,2</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0,1</w:t>
            </w:r>
          </w:p>
        </w:tc>
        <w:tc>
          <w:tcPr>
            <w:tcW w:w="993"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0,1</w:t>
            </w:r>
          </w:p>
        </w:tc>
        <w:tc>
          <w:tcPr>
            <w:tcW w:w="850"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ru-RU"/>
              </w:rPr>
            </w:pPr>
            <w:r w:rsidRPr="009B10C7">
              <w:rPr>
                <w:rFonts w:ascii="Calibri" w:eastAsiaTheme="minorEastAsia" w:hAnsi="Calibri" w:cs="Calibri"/>
                <w:lang w:val="ru-RU"/>
              </w:rPr>
              <w:t>0,1</w:t>
            </w:r>
          </w:p>
        </w:tc>
        <w:tc>
          <w:tcPr>
            <w:tcW w:w="269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налоги, сборы, платежи</w:t>
            </w:r>
          </w:p>
        </w:tc>
      </w:tr>
      <w:tr w:rsidR="00DF32BC" w:rsidRPr="009B10C7" w:rsidTr="00DF32BC">
        <w:trPr>
          <w:cantSplit/>
        </w:trPr>
        <w:tc>
          <w:tcPr>
            <w:tcW w:w="2835" w:type="dxa"/>
            <w:tcBorders>
              <w:top w:val="nil"/>
              <w:left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өзге де ақшалай шығыстар</w:t>
            </w:r>
          </w:p>
        </w:tc>
        <w:tc>
          <w:tcPr>
            <w:tcW w:w="993" w:type="dxa"/>
            <w:tcBorders>
              <w:top w:val="nil"/>
              <w:left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6,9</w:t>
            </w:r>
          </w:p>
        </w:tc>
        <w:tc>
          <w:tcPr>
            <w:tcW w:w="992" w:type="dxa"/>
            <w:tcBorders>
              <w:top w:val="nil"/>
              <w:left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6,3</w:t>
            </w:r>
          </w:p>
        </w:tc>
        <w:tc>
          <w:tcPr>
            <w:tcW w:w="850" w:type="dxa"/>
            <w:tcBorders>
              <w:top w:val="nil"/>
              <w:left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6,9</w:t>
            </w:r>
          </w:p>
        </w:tc>
        <w:tc>
          <w:tcPr>
            <w:tcW w:w="993" w:type="dxa"/>
            <w:tcBorders>
              <w:top w:val="nil"/>
              <w:left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rPr>
              <w:t>6,2</w:t>
            </w:r>
          </w:p>
        </w:tc>
        <w:tc>
          <w:tcPr>
            <w:tcW w:w="850" w:type="dxa"/>
            <w:tcBorders>
              <w:top w:val="nil"/>
              <w:left w:val="nil"/>
              <w:right w:val="nil"/>
            </w:tcBorders>
            <w:vAlign w:val="bottom"/>
          </w:tcPr>
          <w:p w:rsidR="00DF32BC" w:rsidRPr="009B10C7" w:rsidRDefault="00DF32BC" w:rsidP="00DF32BC">
            <w:pPr>
              <w:pStyle w:val="Stolbetc"/>
              <w:rPr>
                <w:rFonts w:ascii="Calibri" w:eastAsiaTheme="minorEastAsia" w:hAnsi="Calibri" w:cs="Calibri"/>
              </w:rPr>
            </w:pPr>
            <w:r w:rsidRPr="009B10C7">
              <w:rPr>
                <w:rFonts w:ascii="Calibri" w:eastAsiaTheme="minorEastAsia" w:hAnsi="Calibri" w:cs="Calibri"/>
              </w:rPr>
              <w:t>6,5</w:t>
            </w:r>
          </w:p>
        </w:tc>
        <w:tc>
          <w:tcPr>
            <w:tcW w:w="2693" w:type="dxa"/>
            <w:tcBorders>
              <w:top w:val="nil"/>
              <w:left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прочие денежные расходы</w:t>
            </w:r>
          </w:p>
        </w:tc>
      </w:tr>
    </w:tbl>
    <w:p w:rsidR="00DF32BC" w:rsidRPr="009B10C7" w:rsidRDefault="00DF32BC" w:rsidP="00DF32BC">
      <w:pPr>
        <w:pStyle w:val="a9"/>
        <w:ind w:firstLine="0"/>
        <w:rPr>
          <w:rFonts w:ascii="Calibri" w:hAnsi="Calibri" w:cs="Calibri"/>
        </w:rPr>
      </w:pPr>
      <w:r w:rsidRPr="009B10C7">
        <w:rPr>
          <w:rFonts w:ascii="Calibri" w:hAnsi="Calibri" w:cs="Calibri"/>
        </w:rPr>
        <w:t>3.3 Үй шаруашылықтары тұтыну шығыстарының құрамы және олардың құрылымы</w:t>
      </w:r>
      <w:r w:rsidRPr="009B10C7">
        <w:rPr>
          <w:rFonts w:ascii="Calibri" w:hAnsi="Calibri" w:cs="Calibri"/>
        </w:rPr>
        <w:br/>
        <w:t>Состав потребительских расходов домашних хозяйств и их структура</w:t>
      </w:r>
    </w:p>
    <w:p w:rsidR="00DF32BC" w:rsidRPr="009B10C7" w:rsidRDefault="00DF32BC" w:rsidP="00DF32BC">
      <w:pPr>
        <w:pStyle w:val="a5"/>
        <w:spacing w:after="0"/>
        <w:jc w:val="both"/>
        <w:rPr>
          <w:rFonts w:ascii="Calibri" w:hAnsi="Calibri" w:cs="Calibri"/>
        </w:rPr>
      </w:pPr>
      <w:r w:rsidRPr="009B10C7">
        <w:rPr>
          <w:rFonts w:ascii="Calibri" w:hAnsi="Calibri" w:cs="Calibri"/>
        </w:rPr>
        <w:t>орташа жан басына шаққанда, теңге</w:t>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t>в среднем на душу, тенге</w:t>
      </w:r>
    </w:p>
    <w:tbl>
      <w:tblPr>
        <w:tblW w:w="0" w:type="auto"/>
        <w:tblInd w:w="-106" w:type="dxa"/>
        <w:tblLayout w:type="fixed"/>
        <w:tblLook w:val="0000" w:firstRow="0" w:lastRow="0" w:firstColumn="0" w:lastColumn="0" w:noHBand="0" w:noVBand="0"/>
      </w:tblPr>
      <w:tblGrid>
        <w:gridCol w:w="2835"/>
        <w:gridCol w:w="993"/>
        <w:gridCol w:w="993"/>
        <w:gridCol w:w="993"/>
        <w:gridCol w:w="993"/>
        <w:gridCol w:w="848"/>
        <w:gridCol w:w="2551"/>
      </w:tblGrid>
      <w:tr w:rsidR="00DF32BC" w:rsidRPr="009B10C7" w:rsidTr="00DF32BC">
        <w:trPr>
          <w:cantSplit/>
          <w:trHeight w:val="184"/>
        </w:trPr>
        <w:tc>
          <w:tcPr>
            <w:tcW w:w="2835" w:type="dxa"/>
            <w:tcBorders>
              <w:top w:val="single" w:sz="4" w:space="0" w:color="auto"/>
              <w:left w:val="nil"/>
              <w:bottom w:val="single" w:sz="4" w:space="0" w:color="auto"/>
              <w:right w:val="single" w:sz="4" w:space="0" w:color="auto"/>
            </w:tcBorders>
          </w:tcPr>
          <w:p w:rsidR="00DF32BC" w:rsidRPr="009B10C7" w:rsidRDefault="00DF32BC" w:rsidP="00DF32BC">
            <w:pPr>
              <w:pStyle w:val="a6"/>
              <w:rPr>
                <w:rFonts w:ascii="Calibri" w:eastAsiaTheme="minorEastAsia" w:hAnsi="Calibri" w:cs="Calibri"/>
              </w:rPr>
            </w:pPr>
          </w:p>
        </w:tc>
        <w:tc>
          <w:tcPr>
            <w:tcW w:w="993" w:type="dxa"/>
            <w:tcBorders>
              <w:top w:val="single" w:sz="4" w:space="0" w:color="auto"/>
              <w:left w:val="nil"/>
              <w:bottom w:val="single" w:sz="4" w:space="0" w:color="auto"/>
              <w:right w:val="single" w:sz="4" w:space="0" w:color="auto"/>
            </w:tcBorders>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2017</w:t>
            </w:r>
          </w:p>
        </w:tc>
        <w:tc>
          <w:tcPr>
            <w:tcW w:w="993" w:type="dxa"/>
            <w:tcBorders>
              <w:top w:val="single" w:sz="4" w:space="0" w:color="auto"/>
              <w:left w:val="nil"/>
              <w:bottom w:val="single" w:sz="4" w:space="0" w:color="auto"/>
              <w:right w:val="single" w:sz="4" w:space="0" w:color="auto"/>
            </w:tcBorders>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2018</w:t>
            </w:r>
          </w:p>
        </w:tc>
        <w:tc>
          <w:tcPr>
            <w:tcW w:w="993" w:type="dxa"/>
            <w:tcBorders>
              <w:top w:val="single" w:sz="4" w:space="0" w:color="auto"/>
              <w:left w:val="nil"/>
              <w:bottom w:val="single" w:sz="4" w:space="0" w:color="auto"/>
              <w:right w:val="single" w:sz="4" w:space="0" w:color="auto"/>
            </w:tcBorders>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2019</w:t>
            </w:r>
          </w:p>
        </w:tc>
        <w:tc>
          <w:tcPr>
            <w:tcW w:w="993" w:type="dxa"/>
            <w:tcBorders>
              <w:top w:val="single" w:sz="4" w:space="0" w:color="auto"/>
              <w:left w:val="nil"/>
              <w:bottom w:val="single" w:sz="4" w:space="0" w:color="auto"/>
              <w:right w:val="single" w:sz="4" w:space="0" w:color="auto"/>
            </w:tcBorders>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2020</w:t>
            </w:r>
          </w:p>
        </w:tc>
        <w:tc>
          <w:tcPr>
            <w:tcW w:w="848" w:type="dxa"/>
            <w:tcBorders>
              <w:top w:val="single" w:sz="4" w:space="0" w:color="auto"/>
              <w:left w:val="single" w:sz="4" w:space="0" w:color="auto"/>
              <w:bottom w:val="single" w:sz="4" w:space="0" w:color="auto"/>
              <w:right w:val="single" w:sz="4" w:space="0" w:color="auto"/>
            </w:tcBorders>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2021</w:t>
            </w:r>
          </w:p>
        </w:tc>
        <w:tc>
          <w:tcPr>
            <w:tcW w:w="2551" w:type="dxa"/>
            <w:tcBorders>
              <w:top w:val="single" w:sz="4" w:space="0" w:color="auto"/>
              <w:left w:val="single" w:sz="4" w:space="0" w:color="auto"/>
              <w:bottom w:val="single" w:sz="4" w:space="0" w:color="auto"/>
              <w:right w:val="nil"/>
            </w:tcBorders>
          </w:tcPr>
          <w:p w:rsidR="00DF32BC" w:rsidRPr="009B10C7" w:rsidRDefault="00DF32BC" w:rsidP="00DF32BC">
            <w:pPr>
              <w:pStyle w:val="a6"/>
              <w:rPr>
                <w:rFonts w:ascii="Calibri" w:eastAsiaTheme="minorEastAsia" w:hAnsi="Calibri" w:cs="Calibri"/>
              </w:rPr>
            </w:pP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Тұтыну</w:t>
            </w:r>
            <w:proofErr w:type="spellEnd"/>
            <w:r w:rsidR="00AA0F3E"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шығыстары</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514 693</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571607</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621 740</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665 272</w:t>
            </w:r>
          </w:p>
        </w:tc>
        <w:tc>
          <w:tcPr>
            <w:tcW w:w="848"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rPr>
            </w:pPr>
            <w:r w:rsidRPr="009B10C7">
              <w:rPr>
                <w:rFonts w:ascii="Calibri" w:eastAsiaTheme="minorEastAsia" w:hAnsi="Calibri" w:cs="Calibri"/>
              </w:rPr>
              <w:t>752 530</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Потребительские расходы</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Азы</w:t>
            </w:r>
            <w:proofErr w:type="gramStart"/>
            <w:r w:rsidRPr="009B10C7">
              <w:rPr>
                <w:rFonts w:ascii="Calibri" w:eastAsiaTheme="minorEastAsia" w:hAnsi="Calibri" w:cs="Calibri"/>
                <w:spacing w:val="0"/>
                <w:kern w:val="0"/>
                <w:position w:val="0"/>
                <w:sz w:val="16"/>
                <w:szCs w:val="16"/>
              </w:rPr>
              <w:t>қ-</w:t>
            </w:r>
            <w:proofErr w:type="gramEnd"/>
            <w:r w:rsidRPr="009B10C7">
              <w:rPr>
                <w:rFonts w:ascii="Calibri" w:eastAsiaTheme="minorEastAsia" w:hAnsi="Calibri" w:cs="Calibri"/>
                <w:spacing w:val="0"/>
                <w:kern w:val="0"/>
                <w:position w:val="0"/>
                <w:sz w:val="16"/>
                <w:szCs w:val="16"/>
              </w:rPr>
              <w:t>түлік</w:t>
            </w:r>
            <w:proofErr w:type="spellEnd"/>
            <w:r w:rsidR="00AA0F3E"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тауарлары</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259 071</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298347</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334 293</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386 025</w:t>
            </w:r>
          </w:p>
        </w:tc>
        <w:tc>
          <w:tcPr>
            <w:tcW w:w="848"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rPr>
            </w:pPr>
            <w:r w:rsidRPr="009B10C7">
              <w:rPr>
                <w:rFonts w:ascii="Calibri" w:eastAsiaTheme="minorEastAsia" w:hAnsi="Calibri" w:cs="Calibri"/>
              </w:rPr>
              <w:t>427 330</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Продовольственные товары</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Тамақ</w:t>
            </w:r>
            <w:proofErr w:type="spellEnd"/>
            <w:r w:rsidR="00AA0F3E"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өнімдері</w:t>
            </w:r>
            <w:proofErr w:type="spellEnd"/>
            <w:r w:rsidR="00AA0F3E"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және</w:t>
            </w:r>
            <w:proofErr w:type="spellEnd"/>
            <w:r w:rsidR="00AA0F3E"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алкогольсіз</w:t>
            </w:r>
            <w:proofErr w:type="spellEnd"/>
            <w:r w:rsidR="00AA0F3E"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сусындар</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236 807</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271812</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307 390</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360 794</w:t>
            </w:r>
          </w:p>
        </w:tc>
        <w:tc>
          <w:tcPr>
            <w:tcW w:w="848"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rPr>
            </w:pPr>
            <w:r w:rsidRPr="009B10C7">
              <w:rPr>
                <w:rFonts w:ascii="Calibri" w:eastAsiaTheme="minorEastAsia" w:hAnsi="Calibri" w:cs="Calibri"/>
              </w:rPr>
              <w:t>398</w:t>
            </w:r>
            <w:r w:rsidRPr="009B10C7">
              <w:rPr>
                <w:rFonts w:ascii="Calibri" w:eastAsiaTheme="minorEastAsia" w:hAnsi="Calibri" w:cs="Calibri"/>
                <w:lang w:val="ru-RU"/>
              </w:rPr>
              <w:t xml:space="preserve"> </w:t>
            </w:r>
            <w:r w:rsidRPr="009B10C7">
              <w:rPr>
                <w:rFonts w:ascii="Calibri" w:eastAsiaTheme="minorEastAsia" w:hAnsi="Calibri" w:cs="Calibri"/>
              </w:rPr>
              <w:t>616</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Продукты питания и безалкогольные напитки</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одан</w:t>
            </w:r>
            <w:proofErr w:type="spellEnd"/>
            <w:r w:rsidRPr="009B10C7">
              <w:rPr>
                <w:rFonts w:ascii="Calibri" w:eastAsiaTheme="minorEastAsia" w:hAnsi="Calibri" w:cs="Calibri"/>
                <w:spacing w:val="0"/>
                <w:kern w:val="0"/>
                <w:position w:val="0"/>
                <w:sz w:val="16"/>
                <w:szCs w:val="16"/>
              </w:rPr>
              <w:t>:</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848"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из них:</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gramStart"/>
            <w:r w:rsidRPr="009B10C7">
              <w:rPr>
                <w:rFonts w:ascii="Calibri" w:eastAsiaTheme="minorEastAsia" w:hAnsi="Calibri" w:cs="Calibri"/>
                <w:spacing w:val="0"/>
                <w:kern w:val="0"/>
                <w:position w:val="0"/>
                <w:sz w:val="16"/>
                <w:szCs w:val="16"/>
              </w:rPr>
              <w:t xml:space="preserve">Нан </w:t>
            </w:r>
            <w:proofErr w:type="spellStart"/>
            <w:r w:rsidRPr="009B10C7">
              <w:rPr>
                <w:rFonts w:ascii="Calibri" w:eastAsiaTheme="minorEastAsia" w:hAnsi="Calibri" w:cs="Calibri"/>
                <w:spacing w:val="0"/>
                <w:kern w:val="0"/>
                <w:position w:val="0"/>
                <w:sz w:val="16"/>
                <w:szCs w:val="16"/>
              </w:rPr>
              <w:t>өн</w:t>
            </w:r>
            <w:proofErr w:type="gramEnd"/>
            <w:r w:rsidRPr="009B10C7">
              <w:rPr>
                <w:rFonts w:ascii="Calibri" w:eastAsiaTheme="minorEastAsia" w:hAnsi="Calibri" w:cs="Calibri"/>
                <w:spacing w:val="0"/>
                <w:kern w:val="0"/>
                <w:position w:val="0"/>
                <w:sz w:val="16"/>
                <w:szCs w:val="16"/>
              </w:rPr>
              <w:t>імдері</w:t>
            </w:r>
            <w:proofErr w:type="spellEnd"/>
            <w:r w:rsidRPr="009B10C7">
              <w:rPr>
                <w:rFonts w:ascii="Calibri" w:eastAsiaTheme="minorEastAsia" w:hAnsi="Calibri" w:cs="Calibri"/>
                <w:spacing w:val="0"/>
                <w:kern w:val="0"/>
                <w:position w:val="0"/>
                <w:sz w:val="16"/>
                <w:szCs w:val="16"/>
              </w:rPr>
              <w:t xml:space="preserve"> мен </w:t>
            </w:r>
            <w:proofErr w:type="spellStart"/>
            <w:r w:rsidRPr="009B10C7">
              <w:rPr>
                <w:rFonts w:ascii="Calibri" w:eastAsiaTheme="minorEastAsia" w:hAnsi="Calibri" w:cs="Calibri"/>
                <w:spacing w:val="0"/>
                <w:kern w:val="0"/>
                <w:position w:val="0"/>
                <w:sz w:val="16"/>
                <w:szCs w:val="16"/>
              </w:rPr>
              <w:t>жарма</w:t>
            </w:r>
            <w:proofErr w:type="spellEnd"/>
            <w:r w:rsidR="00AA0F3E"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өнімдері</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36 341</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39 140</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44 226</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52  513</w:t>
            </w:r>
          </w:p>
        </w:tc>
        <w:tc>
          <w:tcPr>
            <w:tcW w:w="848"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62 110</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 xml:space="preserve">хлебопродукты и крупяные изделия </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Ет</w:t>
            </w:r>
            <w:proofErr w:type="spellEnd"/>
            <w:r w:rsidR="004534A4"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және</w:t>
            </w:r>
            <w:proofErr w:type="spellEnd"/>
            <w:r w:rsidR="004534A4"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ет</w:t>
            </w:r>
            <w:proofErr w:type="spellEnd"/>
            <w:r w:rsidR="004534A4"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өнімдері</w:t>
            </w:r>
            <w:proofErr w:type="spellEnd"/>
            <w:r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балық</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және</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теңіз</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өнімдері</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86 207</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101 214</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118 973</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142 375</w:t>
            </w:r>
          </w:p>
        </w:tc>
        <w:tc>
          <w:tcPr>
            <w:tcW w:w="848"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152 663</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 xml:space="preserve">мясо и мясопродукты, рыба и морепродукты </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Сүт</w:t>
            </w:r>
            <w:proofErr w:type="spellEnd"/>
            <w:r w:rsidR="00E969E5">
              <w:rPr>
                <w:rFonts w:ascii="Calibri" w:eastAsiaTheme="minorEastAsia" w:hAnsi="Calibri" w:cs="Calibri"/>
                <w:spacing w:val="0"/>
                <w:kern w:val="0"/>
                <w:position w:val="0"/>
                <w:sz w:val="16"/>
                <w:szCs w:val="16"/>
                <w:lang w:val="kk-KZ"/>
              </w:rPr>
              <w:t xml:space="preserve"> </w:t>
            </w:r>
            <w:proofErr w:type="spellStart"/>
            <w:r w:rsidRPr="009B10C7">
              <w:rPr>
                <w:rFonts w:ascii="Calibri" w:eastAsiaTheme="minorEastAsia" w:hAnsi="Calibri" w:cs="Calibri"/>
                <w:spacing w:val="0"/>
                <w:kern w:val="0"/>
                <w:position w:val="0"/>
                <w:sz w:val="16"/>
                <w:szCs w:val="16"/>
              </w:rPr>
              <w:t>өнімдері</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жә</w:t>
            </w:r>
            <w:proofErr w:type="gramStart"/>
            <w:r w:rsidRPr="009B10C7">
              <w:rPr>
                <w:rFonts w:ascii="Calibri" w:eastAsiaTheme="minorEastAsia" w:hAnsi="Calibri" w:cs="Calibri"/>
                <w:spacing w:val="0"/>
                <w:kern w:val="0"/>
                <w:position w:val="0"/>
                <w:sz w:val="16"/>
                <w:szCs w:val="16"/>
              </w:rPr>
              <w:t>не</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w:t>
            </w:r>
            <w:proofErr w:type="gramEnd"/>
            <w:r w:rsidRPr="009B10C7">
              <w:rPr>
                <w:rFonts w:ascii="Calibri" w:eastAsiaTheme="minorEastAsia" w:hAnsi="Calibri" w:cs="Calibri"/>
                <w:spacing w:val="0"/>
                <w:kern w:val="0"/>
                <w:position w:val="0"/>
                <w:sz w:val="16"/>
                <w:szCs w:val="16"/>
              </w:rPr>
              <w:t>ұмыртқа</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28 691</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33 737</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36 425</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42 455</w:t>
            </w:r>
          </w:p>
        </w:tc>
        <w:tc>
          <w:tcPr>
            <w:tcW w:w="848"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48 009</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молочные продукты и яйца</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 xml:space="preserve">май </w:t>
            </w:r>
            <w:proofErr w:type="spellStart"/>
            <w:r w:rsidRPr="009B10C7">
              <w:rPr>
                <w:rFonts w:ascii="Calibri" w:eastAsiaTheme="minorEastAsia" w:hAnsi="Calibri" w:cs="Calibri"/>
                <w:spacing w:val="0"/>
                <w:kern w:val="0"/>
                <w:position w:val="0"/>
                <w:sz w:val="16"/>
                <w:szCs w:val="16"/>
              </w:rPr>
              <w:t>және</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тоң</w:t>
            </w:r>
            <w:proofErr w:type="spellEnd"/>
            <w:r w:rsidRPr="009B10C7">
              <w:rPr>
                <w:rFonts w:ascii="Calibri" w:eastAsiaTheme="minorEastAsia" w:hAnsi="Calibri" w:cs="Calibri"/>
                <w:spacing w:val="0"/>
                <w:kern w:val="0"/>
                <w:position w:val="0"/>
                <w:sz w:val="16"/>
                <w:szCs w:val="16"/>
              </w:rPr>
              <w:t xml:space="preserve"> май</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13 294</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15 020</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15 064</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17 121</w:t>
            </w:r>
          </w:p>
        </w:tc>
        <w:tc>
          <w:tcPr>
            <w:tcW w:w="848"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20 955</w:t>
            </w:r>
          </w:p>
        </w:tc>
        <w:tc>
          <w:tcPr>
            <w:tcW w:w="2551" w:type="dxa"/>
            <w:tcBorders>
              <w:top w:val="nil"/>
              <w:left w:val="nil"/>
              <w:bottom w:val="nil"/>
              <w:right w:val="nil"/>
            </w:tcBorders>
            <w:vAlign w:val="bottom"/>
          </w:tcPr>
          <w:p w:rsidR="00DF32BC" w:rsidRPr="00B75131" w:rsidRDefault="00DF32BC" w:rsidP="00DF32BC">
            <w:pPr>
              <w:pStyle w:val="172"/>
              <w:widowControl/>
              <w:rPr>
                <w:rFonts w:ascii="Calibri" w:eastAsiaTheme="minorEastAsia" w:hAnsi="Calibri" w:cs="Calibri"/>
                <w:spacing w:val="0"/>
                <w:kern w:val="0"/>
                <w:position w:val="0"/>
                <w:sz w:val="16"/>
                <w:szCs w:val="16"/>
                <w:lang w:val="en-US"/>
              </w:rPr>
            </w:pPr>
            <w:r w:rsidRPr="009B10C7">
              <w:rPr>
                <w:rFonts w:ascii="Calibri" w:eastAsiaTheme="minorEastAsia" w:hAnsi="Calibri" w:cs="Calibri"/>
                <w:spacing w:val="0"/>
                <w:kern w:val="0"/>
                <w:position w:val="0"/>
                <w:sz w:val="16"/>
                <w:szCs w:val="16"/>
              </w:rPr>
              <w:t>масла и жиры</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жемістер</w:t>
            </w:r>
            <w:proofErr w:type="spellEnd"/>
            <w:r w:rsidRPr="009B10C7">
              <w:rPr>
                <w:rFonts w:ascii="Calibri" w:eastAsiaTheme="minorEastAsia" w:hAnsi="Calibri" w:cs="Calibri"/>
                <w:spacing w:val="0"/>
                <w:kern w:val="0"/>
                <w:position w:val="0"/>
                <w:sz w:val="16"/>
                <w:szCs w:val="16"/>
              </w:rPr>
              <w:t xml:space="preserve"> мен </w:t>
            </w:r>
            <w:proofErr w:type="spellStart"/>
            <w:r w:rsidRPr="009B10C7">
              <w:rPr>
                <w:rFonts w:ascii="Calibri" w:eastAsiaTheme="minorEastAsia" w:hAnsi="Calibri" w:cs="Calibri"/>
                <w:spacing w:val="0"/>
                <w:kern w:val="0"/>
                <w:position w:val="0"/>
                <w:sz w:val="16"/>
                <w:szCs w:val="16"/>
              </w:rPr>
              <w:t>кө</w:t>
            </w:r>
            <w:proofErr w:type="gramStart"/>
            <w:r w:rsidRPr="009B10C7">
              <w:rPr>
                <w:rFonts w:ascii="Calibri" w:eastAsiaTheme="minorEastAsia" w:hAnsi="Calibri" w:cs="Calibri"/>
                <w:spacing w:val="0"/>
                <w:kern w:val="0"/>
                <w:position w:val="0"/>
                <w:sz w:val="16"/>
                <w:szCs w:val="16"/>
              </w:rPr>
              <w:t>к</w:t>
            </w:r>
            <w:proofErr w:type="gramEnd"/>
            <w:r w:rsidRPr="009B10C7">
              <w:rPr>
                <w:rFonts w:ascii="Calibri" w:eastAsiaTheme="minorEastAsia" w:hAnsi="Calibri" w:cs="Calibri"/>
                <w:spacing w:val="0"/>
                <w:kern w:val="0"/>
                <w:position w:val="0"/>
                <w:sz w:val="16"/>
                <w:szCs w:val="16"/>
              </w:rPr>
              <w:t>өністер</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37 472</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44 146</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48 566</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noProof w:val="0"/>
                <w:lang w:val="kk-KZ"/>
              </w:rPr>
              <w:t>57 753</w:t>
            </w:r>
          </w:p>
        </w:tc>
        <w:tc>
          <w:tcPr>
            <w:tcW w:w="848"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noProof w:val="0"/>
                <w:color w:val="auto"/>
                <w:lang w:val="kk-KZ"/>
              </w:rPr>
            </w:pPr>
            <w:r w:rsidRPr="009B10C7">
              <w:rPr>
                <w:rFonts w:ascii="Calibri" w:eastAsiaTheme="minorEastAsia" w:hAnsi="Calibri" w:cs="Calibri"/>
                <w:noProof w:val="0"/>
                <w:color w:val="auto"/>
                <w:lang w:val="kk-KZ"/>
              </w:rPr>
              <w:t>62 957</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фрукты и овощи</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қант</w:t>
            </w:r>
            <w:proofErr w:type="spellEnd"/>
            <w:r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кондитерлік</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өнімдер</w:t>
            </w:r>
            <w:proofErr w:type="spellEnd"/>
            <w:r w:rsidRPr="009B10C7">
              <w:rPr>
                <w:rFonts w:ascii="Calibri" w:eastAsiaTheme="minorEastAsia" w:hAnsi="Calibri" w:cs="Calibri"/>
                <w:spacing w:val="0"/>
                <w:kern w:val="0"/>
                <w:position w:val="0"/>
                <w:sz w:val="16"/>
                <w:szCs w:val="16"/>
              </w:rPr>
              <w:t xml:space="preserve"> мен </w:t>
            </w:r>
            <w:proofErr w:type="spellStart"/>
            <w:r w:rsidRPr="009B10C7">
              <w:rPr>
                <w:rFonts w:ascii="Calibri" w:eastAsiaTheme="minorEastAsia" w:hAnsi="Calibri" w:cs="Calibri"/>
                <w:spacing w:val="0"/>
                <w:kern w:val="0"/>
                <w:position w:val="0"/>
                <w:sz w:val="16"/>
                <w:szCs w:val="16"/>
              </w:rPr>
              <w:t>тә</w:t>
            </w:r>
            <w:proofErr w:type="gramStart"/>
            <w:r w:rsidRPr="009B10C7">
              <w:rPr>
                <w:rFonts w:ascii="Calibri" w:eastAsiaTheme="minorEastAsia" w:hAnsi="Calibri" w:cs="Calibri"/>
                <w:spacing w:val="0"/>
                <w:kern w:val="0"/>
                <w:position w:val="0"/>
                <w:sz w:val="16"/>
                <w:szCs w:val="16"/>
              </w:rPr>
              <w:t>тт</w:t>
            </w:r>
            <w:proofErr w:type="gramEnd"/>
            <w:r w:rsidRPr="009B10C7">
              <w:rPr>
                <w:rFonts w:ascii="Calibri" w:eastAsiaTheme="minorEastAsia" w:hAnsi="Calibri" w:cs="Calibri"/>
                <w:spacing w:val="0"/>
                <w:kern w:val="0"/>
                <w:position w:val="0"/>
                <w:sz w:val="16"/>
                <w:szCs w:val="16"/>
              </w:rPr>
              <w:t>ілер</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17 837</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21 021</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22 950</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25 124</w:t>
            </w:r>
          </w:p>
        </w:tc>
        <w:tc>
          <w:tcPr>
            <w:tcW w:w="848"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26 746</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сахар, кондитерские изделия и сладости</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Алкогольсіз</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сусындар</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11 238</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12 072</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13 315</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15 401</w:t>
            </w:r>
          </w:p>
        </w:tc>
        <w:tc>
          <w:tcPr>
            <w:tcW w:w="848"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16 610</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безалкогольные напитки</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Алкогольді</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ішімдіктер</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3 364</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4446</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5 054</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5 760</w:t>
            </w:r>
          </w:p>
        </w:tc>
        <w:tc>
          <w:tcPr>
            <w:tcW w:w="848"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5 726</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Алкогольные напитки</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Азы</w:t>
            </w:r>
            <w:proofErr w:type="gramStart"/>
            <w:r w:rsidRPr="009B10C7">
              <w:rPr>
                <w:rFonts w:ascii="Calibri" w:eastAsiaTheme="minorEastAsia" w:hAnsi="Calibri" w:cs="Calibri"/>
                <w:spacing w:val="0"/>
                <w:kern w:val="0"/>
                <w:position w:val="0"/>
                <w:sz w:val="16"/>
                <w:szCs w:val="16"/>
              </w:rPr>
              <w:t>қ-</w:t>
            </w:r>
            <w:proofErr w:type="gramEnd"/>
            <w:r w:rsidRPr="009B10C7">
              <w:rPr>
                <w:rFonts w:ascii="Calibri" w:eastAsiaTheme="minorEastAsia" w:hAnsi="Calibri" w:cs="Calibri"/>
                <w:spacing w:val="0"/>
                <w:kern w:val="0"/>
                <w:position w:val="0"/>
                <w:sz w:val="16"/>
                <w:szCs w:val="16"/>
              </w:rPr>
              <w:t>түлік</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емес</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тауарлар</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137 039</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144 434</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153 581</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167 064</w:t>
            </w:r>
          </w:p>
        </w:tc>
        <w:tc>
          <w:tcPr>
            <w:tcW w:w="848"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191 945</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Непродовольственные товары</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одан</w:t>
            </w:r>
            <w:proofErr w:type="spellEnd"/>
            <w:r w:rsidRPr="009B10C7">
              <w:rPr>
                <w:rFonts w:ascii="Calibri" w:eastAsiaTheme="minorEastAsia" w:hAnsi="Calibri" w:cs="Calibri"/>
                <w:spacing w:val="0"/>
                <w:kern w:val="0"/>
                <w:position w:val="0"/>
                <w:sz w:val="16"/>
                <w:szCs w:val="16"/>
              </w:rPr>
              <w:t>:</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noProof w:val="0"/>
                <w:color w:val="auto"/>
                <w:lang w:val="kk-KZ"/>
              </w:rPr>
            </w:pPr>
          </w:p>
        </w:tc>
        <w:tc>
          <w:tcPr>
            <w:tcW w:w="993" w:type="dxa"/>
            <w:tcBorders>
              <w:top w:val="nil"/>
              <w:left w:val="nil"/>
              <w:bottom w:val="nil"/>
              <w:right w:val="nil"/>
            </w:tcBorders>
          </w:tcPr>
          <w:p w:rsidR="00DF32BC" w:rsidRPr="009B10C7" w:rsidRDefault="00DF32BC" w:rsidP="00DF32BC">
            <w:pPr>
              <w:pStyle w:val="md1"/>
              <w:rPr>
                <w:rFonts w:ascii="Calibri" w:eastAsiaTheme="minorEastAsia" w:hAnsi="Calibri" w:cs="Calibri"/>
                <w:noProof w:val="0"/>
                <w:color w:val="auto"/>
                <w:lang w:val="kk-KZ"/>
              </w:rPr>
            </w:pP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p>
        </w:tc>
        <w:tc>
          <w:tcPr>
            <w:tcW w:w="848" w:type="dxa"/>
            <w:tcBorders>
              <w:top w:val="nil"/>
              <w:left w:val="nil"/>
              <w:bottom w:val="nil"/>
              <w:right w:val="nil"/>
            </w:tcBorders>
            <w:vAlign w:val="bottom"/>
          </w:tcPr>
          <w:p w:rsidR="00DF32BC" w:rsidRPr="009B10C7" w:rsidRDefault="00DF32BC" w:rsidP="00DF32BC">
            <w:pPr>
              <w:pStyle w:val="202"/>
              <w:widowControl/>
              <w:rPr>
                <w:rStyle w:val="Heading1Char2Char2Char2"/>
                <w:rFonts w:ascii="Calibri" w:eastAsiaTheme="minorEastAsia" w:hAnsi="Calibri" w:cs="Calibri"/>
                <w:b w:val="0"/>
                <w:bCs w:val="0"/>
                <w:spacing w:val="0"/>
                <w:kern w:val="0"/>
                <w:position w:val="0"/>
                <w:sz w:val="14"/>
                <w:szCs w:val="14"/>
              </w:rPr>
            </w:pP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из них:</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lastRenderedPageBreak/>
              <w:t>киім</w:t>
            </w:r>
            <w:proofErr w:type="spellEnd"/>
            <w:r w:rsidRPr="009B10C7">
              <w:rPr>
                <w:rFonts w:ascii="Calibri" w:eastAsiaTheme="minorEastAsia" w:hAnsi="Calibri" w:cs="Calibri"/>
                <w:spacing w:val="0"/>
                <w:kern w:val="0"/>
                <w:position w:val="0"/>
                <w:sz w:val="16"/>
                <w:szCs w:val="16"/>
              </w:rPr>
              <w:t xml:space="preserve">, мата, </w:t>
            </w:r>
            <w:proofErr w:type="spellStart"/>
            <w:r w:rsidRPr="009B10C7">
              <w:rPr>
                <w:rFonts w:ascii="Calibri" w:eastAsiaTheme="minorEastAsia" w:hAnsi="Calibri" w:cs="Calibri"/>
                <w:spacing w:val="0"/>
                <w:kern w:val="0"/>
                <w:position w:val="0"/>
                <w:sz w:val="16"/>
                <w:szCs w:val="16"/>
              </w:rPr>
              <w:t>аяқкиім</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57 085</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58 587</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62 424</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49 895</w:t>
            </w:r>
          </w:p>
        </w:tc>
        <w:tc>
          <w:tcPr>
            <w:tcW w:w="848"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en-US"/>
              </w:rPr>
            </w:pPr>
            <w:r w:rsidRPr="009B10C7">
              <w:rPr>
                <w:rFonts w:ascii="Calibri" w:eastAsiaTheme="minorEastAsia" w:hAnsi="Calibri" w:cs="Calibri"/>
                <w:lang w:val="en-US"/>
              </w:rPr>
              <w:t>61 977</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одежда, ткани, обувь</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тұ</w:t>
            </w:r>
            <w:proofErr w:type="gramStart"/>
            <w:r w:rsidRPr="009B10C7">
              <w:rPr>
                <w:rFonts w:ascii="Calibri" w:eastAsiaTheme="minorEastAsia" w:hAnsi="Calibri" w:cs="Calibri"/>
                <w:spacing w:val="0"/>
                <w:kern w:val="0"/>
                <w:position w:val="0"/>
                <w:sz w:val="16"/>
                <w:szCs w:val="16"/>
              </w:rPr>
              <w:t>р</w:t>
            </w:r>
            <w:proofErr w:type="gramEnd"/>
            <w:r w:rsidRPr="009B10C7">
              <w:rPr>
                <w:rFonts w:ascii="Calibri" w:eastAsiaTheme="minorEastAsia" w:hAnsi="Calibri" w:cs="Calibri"/>
                <w:spacing w:val="0"/>
                <w:kern w:val="0"/>
                <w:position w:val="0"/>
                <w:sz w:val="16"/>
                <w:szCs w:val="16"/>
              </w:rPr>
              <w:t>ғын</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үй-жайды</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ағымдағы</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ұстау</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және</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жөндеу</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үшін</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материалдар</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3 054</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2 611</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2 906</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 xml:space="preserve">4 942 </w:t>
            </w:r>
          </w:p>
        </w:tc>
        <w:tc>
          <w:tcPr>
            <w:tcW w:w="848"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en-US"/>
              </w:rPr>
            </w:pPr>
            <w:r w:rsidRPr="009B10C7">
              <w:rPr>
                <w:rFonts w:ascii="Calibri" w:eastAsiaTheme="minorEastAsia" w:hAnsi="Calibri" w:cs="Calibri"/>
                <w:lang w:val="en-US"/>
              </w:rPr>
              <w:t>5 736</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материалы для текущего содержания и ремонта жилых помещений</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жиһаз</w:t>
            </w:r>
            <w:proofErr w:type="spellEnd"/>
            <w:r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үй</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ішіне</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керекті</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заттар</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және</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тұрмыстық</w:t>
            </w:r>
            <w:proofErr w:type="spellEnd"/>
            <w:r w:rsidRPr="009B10C7">
              <w:rPr>
                <w:rFonts w:ascii="Calibri" w:eastAsiaTheme="minorEastAsia" w:hAnsi="Calibri" w:cs="Calibri"/>
                <w:spacing w:val="0"/>
                <w:kern w:val="0"/>
                <w:position w:val="0"/>
                <w:sz w:val="16"/>
                <w:szCs w:val="16"/>
              </w:rPr>
              <w:t xml:space="preserve"> техника</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20 312</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22 785</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25 565</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34 369</w:t>
            </w:r>
          </w:p>
        </w:tc>
        <w:tc>
          <w:tcPr>
            <w:tcW w:w="848"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en-US"/>
              </w:rPr>
            </w:pPr>
            <w:r w:rsidRPr="009B10C7">
              <w:rPr>
                <w:rFonts w:ascii="Calibri" w:eastAsiaTheme="minorEastAsia" w:hAnsi="Calibri" w:cs="Calibri"/>
                <w:lang w:val="en-US"/>
              </w:rPr>
              <w:t>38 036</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мебель, предметы домашнего обихода и бытовая техника</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дәр</w:t>
            </w:r>
            <w:proofErr w:type="gramStart"/>
            <w:r w:rsidRPr="009B10C7">
              <w:rPr>
                <w:rFonts w:ascii="Calibri" w:eastAsiaTheme="minorEastAsia" w:hAnsi="Calibri" w:cs="Calibri"/>
                <w:spacing w:val="0"/>
                <w:kern w:val="0"/>
                <w:position w:val="0"/>
                <w:sz w:val="16"/>
                <w:szCs w:val="16"/>
              </w:rPr>
              <w:t>і-</w:t>
            </w:r>
            <w:proofErr w:type="gramEnd"/>
            <w:r w:rsidRPr="009B10C7">
              <w:rPr>
                <w:rFonts w:ascii="Calibri" w:eastAsiaTheme="minorEastAsia" w:hAnsi="Calibri" w:cs="Calibri"/>
                <w:spacing w:val="0"/>
                <w:kern w:val="0"/>
                <w:position w:val="0"/>
                <w:sz w:val="16"/>
                <w:szCs w:val="16"/>
              </w:rPr>
              <w:t>дәрмектер</w:t>
            </w:r>
            <w:proofErr w:type="spellEnd"/>
            <w:r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емдеу</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жабдықтары</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және</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аппаратуралар</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6 813</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7 470</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8 522</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13 861</w:t>
            </w:r>
          </w:p>
        </w:tc>
        <w:tc>
          <w:tcPr>
            <w:tcW w:w="848"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en-US"/>
              </w:rPr>
            </w:pPr>
            <w:r w:rsidRPr="009B10C7">
              <w:rPr>
                <w:rFonts w:ascii="Calibri" w:eastAsiaTheme="minorEastAsia" w:hAnsi="Calibri" w:cs="Calibri"/>
                <w:lang w:val="en-US"/>
              </w:rPr>
              <w:t>13 289</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медикаменты, лечебное оборудование и аппаратура</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автокөлік</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құралдары</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және</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жеке</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көлік</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құралдары</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үшін</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жанар-жағар</w:t>
            </w:r>
            <w:proofErr w:type="spellEnd"/>
            <w:r w:rsidR="0081594A" w:rsidRPr="009B10C7">
              <w:rPr>
                <w:rFonts w:ascii="Calibri" w:eastAsiaTheme="minorEastAsia" w:hAnsi="Calibri" w:cs="Calibri"/>
                <w:spacing w:val="0"/>
                <w:kern w:val="0"/>
                <w:position w:val="0"/>
                <w:sz w:val="16"/>
                <w:szCs w:val="16"/>
              </w:rPr>
              <w:t xml:space="preserve"> </w:t>
            </w:r>
            <w:r w:rsidRPr="009B10C7">
              <w:rPr>
                <w:rFonts w:ascii="Calibri" w:eastAsiaTheme="minorEastAsia" w:hAnsi="Calibri" w:cs="Calibri"/>
                <w:spacing w:val="0"/>
                <w:kern w:val="0"/>
                <w:position w:val="0"/>
                <w:sz w:val="16"/>
                <w:szCs w:val="16"/>
              </w:rPr>
              <w:t>май</w:t>
            </w:r>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материалдары</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22 033</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23 593</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23 390</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25 095</w:t>
            </w:r>
          </w:p>
        </w:tc>
        <w:tc>
          <w:tcPr>
            <w:tcW w:w="848"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en-US"/>
              </w:rPr>
            </w:pPr>
            <w:r w:rsidRPr="009B10C7">
              <w:rPr>
                <w:rFonts w:ascii="Calibri" w:eastAsiaTheme="minorEastAsia" w:hAnsi="Calibri" w:cs="Calibri"/>
                <w:lang w:val="en-US"/>
              </w:rPr>
              <w:t>30 534</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автотранспортные средства и горюче-смазочные материалы для личных транспортных средств</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жеке</w:t>
            </w:r>
            <w:proofErr w:type="spellEnd"/>
            <w:r w:rsidRPr="009B10C7">
              <w:rPr>
                <w:rFonts w:ascii="Calibri" w:eastAsiaTheme="minorEastAsia" w:hAnsi="Calibri" w:cs="Calibri"/>
                <w:spacing w:val="0"/>
                <w:kern w:val="0"/>
                <w:position w:val="0"/>
                <w:sz w:val="16"/>
                <w:szCs w:val="16"/>
              </w:rPr>
              <w:t xml:space="preserve"> бас </w:t>
            </w:r>
            <w:proofErr w:type="spellStart"/>
            <w:r w:rsidRPr="009B10C7">
              <w:rPr>
                <w:rFonts w:ascii="Calibri" w:eastAsiaTheme="minorEastAsia" w:hAnsi="Calibri" w:cs="Calibri"/>
                <w:spacing w:val="0"/>
                <w:kern w:val="0"/>
                <w:position w:val="0"/>
                <w:sz w:val="16"/>
                <w:szCs w:val="16"/>
              </w:rPr>
              <w:t>тазалығына</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арналған</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тауарлар</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10 291</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10 935</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12 445</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14 731</w:t>
            </w:r>
          </w:p>
        </w:tc>
        <w:tc>
          <w:tcPr>
            <w:tcW w:w="848"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en-US"/>
              </w:rPr>
            </w:pPr>
            <w:r w:rsidRPr="009B10C7">
              <w:rPr>
                <w:rFonts w:ascii="Calibri" w:eastAsiaTheme="minorEastAsia" w:hAnsi="Calibri" w:cs="Calibri"/>
                <w:lang w:val="en-US"/>
              </w:rPr>
              <w:t>15 955</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товары личной гигиены</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Ақылы</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қызметтер</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118 583</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128 826</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133 866</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112 183</w:t>
            </w:r>
          </w:p>
        </w:tc>
        <w:tc>
          <w:tcPr>
            <w:tcW w:w="848" w:type="dxa"/>
            <w:tcBorders>
              <w:top w:val="nil"/>
              <w:left w:val="nil"/>
              <w:bottom w:val="nil"/>
              <w:right w:val="nil"/>
            </w:tcBorders>
            <w:vAlign w:val="bottom"/>
          </w:tcPr>
          <w:p w:rsidR="00DF32BC" w:rsidRPr="009B10C7" w:rsidRDefault="00DF32BC" w:rsidP="00DF32BC">
            <w:pPr>
              <w:pStyle w:val="Stolbetc"/>
              <w:rPr>
                <w:rFonts w:ascii="Calibri" w:eastAsiaTheme="minorEastAsia" w:hAnsi="Calibri" w:cs="Calibri"/>
                <w:lang w:val="en-US"/>
              </w:rPr>
            </w:pPr>
            <w:r w:rsidRPr="009B10C7">
              <w:rPr>
                <w:rFonts w:ascii="Calibri" w:eastAsiaTheme="minorEastAsia" w:hAnsi="Calibri" w:cs="Calibri"/>
                <w:lang w:val="en-US"/>
              </w:rPr>
              <w:t>133 255</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Платные услуги</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одан</w:t>
            </w:r>
            <w:proofErr w:type="spellEnd"/>
            <w:r w:rsidRPr="009B10C7">
              <w:rPr>
                <w:rFonts w:ascii="Calibri" w:eastAsiaTheme="minorEastAsia" w:hAnsi="Calibri" w:cs="Calibri"/>
                <w:spacing w:val="0"/>
                <w:kern w:val="0"/>
                <w:position w:val="0"/>
                <w:sz w:val="16"/>
                <w:szCs w:val="16"/>
              </w:rPr>
              <w:t>:</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p>
        </w:tc>
        <w:tc>
          <w:tcPr>
            <w:tcW w:w="848"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 xml:space="preserve">   из них:</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коммуналдық</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қызмет</w:t>
            </w:r>
            <w:proofErr w:type="spellEnd"/>
            <w:r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тұ</w:t>
            </w:r>
            <w:proofErr w:type="gramStart"/>
            <w:r w:rsidRPr="009B10C7">
              <w:rPr>
                <w:rFonts w:ascii="Calibri" w:eastAsiaTheme="minorEastAsia" w:hAnsi="Calibri" w:cs="Calibri"/>
                <w:spacing w:val="0"/>
                <w:kern w:val="0"/>
                <w:position w:val="0"/>
                <w:sz w:val="16"/>
                <w:szCs w:val="16"/>
              </w:rPr>
              <w:t>р</w:t>
            </w:r>
            <w:proofErr w:type="gramEnd"/>
            <w:r w:rsidRPr="009B10C7">
              <w:rPr>
                <w:rFonts w:ascii="Calibri" w:eastAsiaTheme="minorEastAsia" w:hAnsi="Calibri" w:cs="Calibri"/>
                <w:spacing w:val="0"/>
                <w:kern w:val="0"/>
                <w:position w:val="0"/>
                <w:sz w:val="16"/>
                <w:szCs w:val="16"/>
              </w:rPr>
              <w:t>ғын</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үйді</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ұстау</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және</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жөндеу</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43 544</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47 979</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47 636</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38 985</w:t>
            </w:r>
          </w:p>
        </w:tc>
        <w:tc>
          <w:tcPr>
            <w:tcW w:w="848"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42 968</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коммунальные услуги, содержание жилья и ремонт</w:t>
            </w:r>
          </w:p>
        </w:tc>
      </w:tr>
      <w:tr w:rsidR="00DF32BC" w:rsidRPr="009B10C7" w:rsidTr="00DF32BC">
        <w:trPr>
          <w:cantSplit/>
          <w:trHeight w:val="60"/>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бі</w:t>
            </w:r>
            <w:proofErr w:type="gramStart"/>
            <w:r w:rsidRPr="009B10C7">
              <w:rPr>
                <w:rFonts w:ascii="Calibri" w:eastAsiaTheme="minorEastAsia" w:hAnsi="Calibri" w:cs="Calibri"/>
                <w:spacing w:val="0"/>
                <w:kern w:val="0"/>
                <w:position w:val="0"/>
                <w:sz w:val="16"/>
                <w:szCs w:val="16"/>
              </w:rPr>
              <w:t>л</w:t>
            </w:r>
            <w:proofErr w:type="gramEnd"/>
            <w:r w:rsidRPr="009B10C7">
              <w:rPr>
                <w:rFonts w:ascii="Calibri" w:eastAsiaTheme="minorEastAsia" w:hAnsi="Calibri" w:cs="Calibri"/>
                <w:spacing w:val="0"/>
                <w:kern w:val="0"/>
                <w:position w:val="0"/>
                <w:sz w:val="16"/>
                <w:szCs w:val="16"/>
              </w:rPr>
              <w:t>ім</w:t>
            </w:r>
            <w:proofErr w:type="spellEnd"/>
            <w:r w:rsidRPr="009B10C7">
              <w:rPr>
                <w:rFonts w:ascii="Calibri" w:eastAsiaTheme="minorEastAsia" w:hAnsi="Calibri" w:cs="Calibri"/>
                <w:spacing w:val="0"/>
                <w:kern w:val="0"/>
                <w:position w:val="0"/>
                <w:sz w:val="16"/>
                <w:szCs w:val="16"/>
              </w:rPr>
              <w:t xml:space="preserve"> беру </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12 203</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11 977</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12 771</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7 324</w:t>
            </w:r>
          </w:p>
        </w:tc>
        <w:tc>
          <w:tcPr>
            <w:tcW w:w="848"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8 708</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образование</w:t>
            </w:r>
          </w:p>
        </w:tc>
      </w:tr>
      <w:tr w:rsidR="00DF32BC" w:rsidRPr="009B10C7" w:rsidTr="00DF32BC">
        <w:trPr>
          <w:cantSplit/>
        </w:trPr>
        <w:tc>
          <w:tcPr>
            <w:tcW w:w="2835"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денсаулық</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сақтау</w:t>
            </w:r>
            <w:proofErr w:type="spellEnd"/>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9 743</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10 542</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11 180</w:t>
            </w:r>
          </w:p>
        </w:tc>
        <w:tc>
          <w:tcPr>
            <w:tcW w:w="993"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9 542</w:t>
            </w:r>
          </w:p>
        </w:tc>
        <w:tc>
          <w:tcPr>
            <w:tcW w:w="848"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11 604</w:t>
            </w:r>
          </w:p>
        </w:tc>
        <w:tc>
          <w:tcPr>
            <w:tcW w:w="2551"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здравоохранение</w:t>
            </w:r>
          </w:p>
        </w:tc>
      </w:tr>
      <w:tr w:rsidR="00DF32BC" w:rsidRPr="009B10C7" w:rsidTr="00DF32BC">
        <w:trPr>
          <w:cantSplit/>
        </w:trPr>
        <w:tc>
          <w:tcPr>
            <w:tcW w:w="2835" w:type="dxa"/>
            <w:tcBorders>
              <w:top w:val="nil"/>
              <w:left w:val="nil"/>
              <w:bottom w:val="single" w:sz="4" w:space="0" w:color="auto"/>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кө</w:t>
            </w:r>
            <w:proofErr w:type="gramStart"/>
            <w:r w:rsidRPr="009B10C7">
              <w:rPr>
                <w:rFonts w:ascii="Calibri" w:eastAsiaTheme="minorEastAsia" w:hAnsi="Calibri" w:cs="Calibri"/>
                <w:spacing w:val="0"/>
                <w:kern w:val="0"/>
                <w:position w:val="0"/>
                <w:sz w:val="16"/>
                <w:szCs w:val="16"/>
              </w:rPr>
              <w:t>л</w:t>
            </w:r>
            <w:proofErr w:type="gramEnd"/>
            <w:r w:rsidRPr="009B10C7">
              <w:rPr>
                <w:rFonts w:ascii="Calibri" w:eastAsiaTheme="minorEastAsia" w:hAnsi="Calibri" w:cs="Calibri"/>
                <w:spacing w:val="0"/>
                <w:kern w:val="0"/>
                <w:position w:val="0"/>
                <w:sz w:val="16"/>
                <w:szCs w:val="16"/>
              </w:rPr>
              <w:t>ік</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және</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байланыс</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қызметтері</w:t>
            </w:r>
            <w:proofErr w:type="spellEnd"/>
          </w:p>
        </w:tc>
        <w:tc>
          <w:tcPr>
            <w:tcW w:w="993" w:type="dxa"/>
            <w:tcBorders>
              <w:top w:val="nil"/>
              <w:left w:val="nil"/>
              <w:bottom w:val="single" w:sz="4" w:space="0" w:color="auto"/>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37 287</w:t>
            </w:r>
          </w:p>
        </w:tc>
        <w:tc>
          <w:tcPr>
            <w:tcW w:w="993" w:type="dxa"/>
            <w:tcBorders>
              <w:top w:val="nil"/>
              <w:left w:val="nil"/>
              <w:bottom w:val="single" w:sz="4" w:space="0" w:color="auto"/>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39 752</w:t>
            </w:r>
          </w:p>
        </w:tc>
        <w:tc>
          <w:tcPr>
            <w:tcW w:w="993" w:type="dxa"/>
            <w:tcBorders>
              <w:top w:val="nil"/>
              <w:left w:val="nil"/>
              <w:bottom w:val="single" w:sz="4" w:space="0" w:color="auto"/>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color w:val="auto"/>
              </w:rPr>
              <w:t>41 543</w:t>
            </w:r>
          </w:p>
        </w:tc>
        <w:tc>
          <w:tcPr>
            <w:tcW w:w="993" w:type="dxa"/>
            <w:tcBorders>
              <w:top w:val="nil"/>
              <w:left w:val="nil"/>
              <w:bottom w:val="single" w:sz="4" w:space="0" w:color="auto"/>
              <w:right w:val="nil"/>
            </w:tcBorders>
            <w:vAlign w:val="bottom"/>
          </w:tcPr>
          <w:p w:rsidR="00DF32BC" w:rsidRPr="009B10C7" w:rsidRDefault="00DF32BC" w:rsidP="00DF32BC">
            <w:pPr>
              <w:pStyle w:val="md1"/>
              <w:rPr>
                <w:rFonts w:ascii="Calibri" w:eastAsiaTheme="minorEastAsia" w:hAnsi="Calibri" w:cs="Calibri"/>
                <w:color w:val="auto"/>
              </w:rPr>
            </w:pPr>
            <w:r w:rsidRPr="009B10C7">
              <w:rPr>
                <w:rFonts w:ascii="Calibri" w:eastAsiaTheme="minorEastAsia" w:hAnsi="Calibri" w:cs="Calibri"/>
                <w:noProof w:val="0"/>
                <w:color w:val="auto"/>
                <w:lang w:val="kk-KZ"/>
              </w:rPr>
              <w:t>37 735</w:t>
            </w:r>
          </w:p>
        </w:tc>
        <w:tc>
          <w:tcPr>
            <w:tcW w:w="848" w:type="dxa"/>
            <w:tcBorders>
              <w:top w:val="nil"/>
              <w:left w:val="nil"/>
              <w:bottom w:val="single" w:sz="4" w:space="0" w:color="auto"/>
              <w:right w:val="nil"/>
            </w:tcBorders>
            <w:vAlign w:val="bottom"/>
          </w:tcPr>
          <w:p w:rsidR="00DF32BC" w:rsidRPr="009B10C7" w:rsidRDefault="00DF32BC" w:rsidP="00DF32BC">
            <w:pPr>
              <w:pStyle w:val="md1"/>
              <w:rPr>
                <w:rFonts w:ascii="Calibri" w:eastAsiaTheme="minorEastAsia" w:hAnsi="Calibri" w:cs="Calibri"/>
                <w:noProof w:val="0"/>
                <w:color w:val="auto"/>
                <w:lang w:val="kk-KZ"/>
              </w:rPr>
            </w:pPr>
            <w:r w:rsidRPr="009B10C7">
              <w:rPr>
                <w:rFonts w:ascii="Calibri" w:eastAsiaTheme="minorEastAsia" w:hAnsi="Calibri" w:cs="Calibri"/>
                <w:noProof w:val="0"/>
                <w:color w:val="auto"/>
                <w:lang w:val="kk-KZ"/>
              </w:rPr>
              <w:t>44 160</w:t>
            </w:r>
          </w:p>
        </w:tc>
        <w:tc>
          <w:tcPr>
            <w:tcW w:w="2551" w:type="dxa"/>
            <w:tcBorders>
              <w:top w:val="nil"/>
              <w:left w:val="nil"/>
              <w:bottom w:val="single" w:sz="4" w:space="0" w:color="auto"/>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услуги транспорта и связи</w:t>
            </w:r>
          </w:p>
        </w:tc>
      </w:tr>
    </w:tbl>
    <w:p w:rsidR="00DF32BC" w:rsidRPr="009B10C7" w:rsidRDefault="00DF32BC" w:rsidP="00DF32BC">
      <w:pPr>
        <w:pStyle w:val="a9"/>
        <w:ind w:firstLine="0"/>
        <w:rPr>
          <w:rFonts w:ascii="Calibri" w:hAnsi="Calibri" w:cs="Calibri"/>
        </w:rPr>
      </w:pPr>
      <w:r w:rsidRPr="009B10C7">
        <w:rPr>
          <w:rFonts w:ascii="Calibri" w:hAnsi="Calibri" w:cs="Calibri"/>
        </w:rPr>
        <w:t>3.4 Орташа жан басына шаққандағы ақшалай табыстың сатып алуға жарамдылығы*</w:t>
      </w:r>
      <w:r w:rsidRPr="009B10C7">
        <w:rPr>
          <w:rFonts w:ascii="Calibri" w:hAnsi="Calibri" w:cs="Calibri"/>
        </w:rPr>
        <w:br/>
        <w:t>Покупательная способность среднедушевых денежных доходов*</w:t>
      </w:r>
    </w:p>
    <w:tbl>
      <w:tblPr>
        <w:tblW w:w="0" w:type="auto"/>
        <w:tblInd w:w="-105" w:type="dxa"/>
        <w:tblLayout w:type="fixed"/>
        <w:tblCellMar>
          <w:left w:w="107" w:type="dxa"/>
          <w:right w:w="107" w:type="dxa"/>
        </w:tblCellMar>
        <w:tblLook w:val="0000" w:firstRow="0" w:lastRow="0" w:firstColumn="0" w:lastColumn="0" w:noHBand="0" w:noVBand="0"/>
      </w:tblPr>
      <w:tblGrid>
        <w:gridCol w:w="2977"/>
        <w:gridCol w:w="851"/>
        <w:gridCol w:w="851"/>
        <w:gridCol w:w="851"/>
        <w:gridCol w:w="851"/>
        <w:gridCol w:w="851"/>
        <w:gridCol w:w="2976"/>
      </w:tblGrid>
      <w:tr w:rsidR="00DF32BC" w:rsidRPr="009B10C7" w:rsidTr="00DF32BC">
        <w:trPr>
          <w:cantSplit/>
          <w:trHeight w:val="182"/>
        </w:trPr>
        <w:tc>
          <w:tcPr>
            <w:tcW w:w="2977" w:type="dxa"/>
            <w:tcBorders>
              <w:top w:val="single" w:sz="4" w:space="0" w:color="auto"/>
              <w:left w:val="nil"/>
              <w:bottom w:val="single" w:sz="4" w:space="0" w:color="auto"/>
              <w:right w:val="single" w:sz="4" w:space="0" w:color="auto"/>
            </w:tcBorders>
          </w:tcPr>
          <w:p w:rsidR="00DF32BC" w:rsidRPr="009B10C7" w:rsidRDefault="00DF32BC" w:rsidP="00DF32BC">
            <w:pPr>
              <w:pStyle w:val="a6"/>
              <w:rPr>
                <w:rFonts w:ascii="Calibri" w:eastAsiaTheme="minorEastAsia" w:hAnsi="Calibri" w:cs="Calibri"/>
              </w:rPr>
            </w:pPr>
          </w:p>
        </w:tc>
        <w:tc>
          <w:tcPr>
            <w:tcW w:w="851" w:type="dxa"/>
            <w:tcBorders>
              <w:top w:val="single" w:sz="4" w:space="0" w:color="auto"/>
              <w:left w:val="nil"/>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2017</w:t>
            </w:r>
          </w:p>
        </w:tc>
        <w:tc>
          <w:tcPr>
            <w:tcW w:w="851" w:type="dxa"/>
            <w:tcBorders>
              <w:top w:val="single" w:sz="4" w:space="0" w:color="auto"/>
              <w:left w:val="nil"/>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2018</w:t>
            </w:r>
          </w:p>
        </w:tc>
        <w:tc>
          <w:tcPr>
            <w:tcW w:w="851" w:type="dxa"/>
            <w:tcBorders>
              <w:top w:val="single" w:sz="4" w:space="0" w:color="auto"/>
              <w:left w:val="nil"/>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2019</w:t>
            </w:r>
          </w:p>
        </w:tc>
        <w:tc>
          <w:tcPr>
            <w:tcW w:w="851" w:type="dxa"/>
            <w:tcBorders>
              <w:top w:val="single" w:sz="4" w:space="0" w:color="auto"/>
              <w:left w:val="nil"/>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2020</w:t>
            </w:r>
          </w:p>
        </w:tc>
        <w:tc>
          <w:tcPr>
            <w:tcW w:w="851" w:type="dxa"/>
            <w:tcBorders>
              <w:top w:val="single" w:sz="4" w:space="0" w:color="auto"/>
              <w:left w:val="single" w:sz="4" w:space="0" w:color="auto"/>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2021</w:t>
            </w:r>
          </w:p>
        </w:tc>
        <w:tc>
          <w:tcPr>
            <w:tcW w:w="2976" w:type="dxa"/>
            <w:tcBorders>
              <w:top w:val="single" w:sz="4" w:space="0" w:color="auto"/>
              <w:left w:val="single" w:sz="4" w:space="0" w:color="auto"/>
              <w:bottom w:val="single" w:sz="4" w:space="0" w:color="auto"/>
              <w:right w:val="nil"/>
            </w:tcBorders>
          </w:tcPr>
          <w:p w:rsidR="00DF32BC" w:rsidRPr="009B10C7" w:rsidRDefault="00DF32BC" w:rsidP="00DF32BC">
            <w:pPr>
              <w:pStyle w:val="a6"/>
              <w:rPr>
                <w:rFonts w:ascii="Calibri" w:eastAsiaTheme="minorEastAsia" w:hAnsi="Calibri" w:cs="Calibri"/>
              </w:rPr>
            </w:pPr>
          </w:p>
        </w:tc>
      </w:tr>
      <w:tr w:rsidR="00DF32BC" w:rsidRPr="009B10C7" w:rsidTr="00DF32BC">
        <w:trPr>
          <w:cantSplit/>
        </w:trPr>
        <w:tc>
          <w:tcPr>
            <w:tcW w:w="2977"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Азық-түлік тауарлары, кг</w:t>
            </w: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2976"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Продовольственные товары, кг</w:t>
            </w:r>
          </w:p>
        </w:tc>
      </w:tr>
      <w:tr w:rsidR="00DF32BC" w:rsidRPr="009B10C7" w:rsidTr="00DF32BC">
        <w:trPr>
          <w:cantSplit/>
          <w:trHeight w:val="192"/>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Сиыр</w:t>
            </w:r>
            <w:proofErr w:type="spellEnd"/>
            <w:r w:rsidR="00B75131">
              <w:rPr>
                <w:rFonts w:ascii="Calibri" w:eastAsiaTheme="minorEastAsia" w:hAnsi="Calibri" w:cs="Calibri"/>
                <w:spacing w:val="0"/>
                <w:kern w:val="0"/>
                <w:position w:val="0"/>
                <w:sz w:val="16"/>
                <w:szCs w:val="16"/>
                <w:lang w:val="en-US"/>
              </w:rPr>
              <w:t xml:space="preserve"> </w:t>
            </w:r>
            <w:proofErr w:type="spellStart"/>
            <w:r w:rsidRPr="009B10C7">
              <w:rPr>
                <w:rFonts w:ascii="Calibri" w:eastAsiaTheme="minorEastAsia" w:hAnsi="Calibri" w:cs="Calibri"/>
                <w:spacing w:val="0"/>
                <w:kern w:val="0"/>
                <w:position w:val="0"/>
                <w:sz w:val="16"/>
                <w:szCs w:val="16"/>
              </w:rPr>
              <w:t>еті</w:t>
            </w:r>
            <w:proofErr w:type="spellEnd"/>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34</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34</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lang w:val="kk-KZ"/>
              </w:rPr>
              <w:t>35</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32</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32</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Говядина</w:t>
            </w:r>
          </w:p>
        </w:tc>
      </w:tr>
      <w:tr w:rsidR="00DF32BC" w:rsidRPr="009B10C7" w:rsidTr="00DF32BC">
        <w:trPr>
          <w:cantSplit/>
          <w:trHeight w:val="69"/>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Іше</w:t>
            </w:r>
            <w:proofErr w:type="gramStart"/>
            <w:r w:rsidRPr="009B10C7">
              <w:rPr>
                <w:rFonts w:ascii="Calibri" w:eastAsiaTheme="minorEastAsia" w:hAnsi="Calibri" w:cs="Calibri"/>
                <w:spacing w:val="0"/>
                <w:kern w:val="0"/>
                <w:position w:val="0"/>
                <w:sz w:val="16"/>
                <w:szCs w:val="16"/>
              </w:rPr>
              <w:t>к-</w:t>
            </w:r>
            <w:proofErr w:type="gramEnd"/>
            <w:r w:rsidRPr="009B10C7">
              <w:rPr>
                <w:rFonts w:ascii="Calibri" w:eastAsiaTheme="minorEastAsia" w:hAnsi="Calibri" w:cs="Calibri"/>
                <w:spacing w:val="0"/>
                <w:kern w:val="0"/>
                <w:position w:val="0"/>
                <w:sz w:val="16"/>
                <w:szCs w:val="16"/>
              </w:rPr>
              <w:t>қарыннан</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жартылай</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тазартылған</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тауық</w:t>
            </w:r>
            <w:proofErr w:type="spellEnd"/>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64</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68</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lang w:val="kk-KZ"/>
              </w:rPr>
              <w:t>66</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67</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69</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 xml:space="preserve">Куры </w:t>
            </w:r>
            <w:proofErr w:type="spellStart"/>
            <w:r w:rsidRPr="009B10C7">
              <w:rPr>
                <w:rFonts w:ascii="Calibri" w:eastAsiaTheme="minorEastAsia" w:hAnsi="Calibri" w:cs="Calibri"/>
                <w:spacing w:val="0"/>
                <w:kern w:val="0"/>
                <w:position w:val="0"/>
                <w:sz w:val="16"/>
                <w:szCs w:val="16"/>
              </w:rPr>
              <w:t>полупотрошенные</w:t>
            </w:r>
            <w:proofErr w:type="spellEnd"/>
          </w:p>
        </w:tc>
      </w:tr>
      <w:tr w:rsidR="00DF32BC" w:rsidRPr="009B10C7" w:rsidTr="00DF32BC">
        <w:trPr>
          <w:cantSplit/>
          <w:trHeight w:val="63"/>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proofErr w:type="gramStart"/>
            <w:r w:rsidRPr="009B10C7">
              <w:rPr>
                <w:rFonts w:ascii="Calibri" w:eastAsiaTheme="minorEastAsia" w:hAnsi="Calibri" w:cs="Calibri"/>
                <w:spacing w:val="0"/>
                <w:kern w:val="0"/>
                <w:position w:val="0"/>
                <w:sz w:val="16"/>
                <w:szCs w:val="16"/>
              </w:rPr>
              <w:t>П</w:t>
            </w:r>
            <w:proofErr w:type="gramEnd"/>
            <w:r w:rsidRPr="009B10C7">
              <w:rPr>
                <w:rFonts w:ascii="Calibri" w:eastAsiaTheme="minorEastAsia" w:hAnsi="Calibri" w:cs="Calibri"/>
                <w:spacing w:val="0"/>
                <w:kern w:val="0"/>
                <w:position w:val="0"/>
                <w:sz w:val="16"/>
                <w:szCs w:val="16"/>
              </w:rPr>
              <w:t>ісірілген</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шұжық</w:t>
            </w:r>
            <w:proofErr w:type="spellEnd"/>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30</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31</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lang w:val="kk-KZ"/>
              </w:rPr>
              <w:t>32</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31</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33</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Колбаса вареная</w:t>
            </w:r>
          </w:p>
        </w:tc>
      </w:tr>
      <w:tr w:rsidR="00DF32BC" w:rsidRPr="009B10C7" w:rsidTr="00DF32BC">
        <w:trPr>
          <w:cantSplit/>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 xml:space="preserve">Мал </w:t>
            </w:r>
            <w:proofErr w:type="spellStart"/>
            <w:r w:rsidRPr="009B10C7">
              <w:rPr>
                <w:rFonts w:ascii="Calibri" w:eastAsiaTheme="minorEastAsia" w:hAnsi="Calibri" w:cs="Calibri"/>
                <w:spacing w:val="0"/>
                <w:kern w:val="0"/>
                <w:position w:val="0"/>
                <w:sz w:val="16"/>
                <w:szCs w:val="16"/>
              </w:rPr>
              <w:t>майы</w:t>
            </w:r>
            <w:proofErr w:type="spellEnd"/>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26</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26</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lang w:val="kk-KZ"/>
              </w:rPr>
              <w:t>26</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23</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25</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Масло животное</w:t>
            </w:r>
          </w:p>
        </w:tc>
      </w:tr>
      <w:tr w:rsidR="00DF32BC" w:rsidRPr="009B10C7" w:rsidTr="00DF32BC">
        <w:trPr>
          <w:cantSplit/>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Өсімдік</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майы</w:t>
            </w:r>
            <w:proofErr w:type="spellEnd"/>
            <w:r w:rsidRPr="009B10C7">
              <w:rPr>
                <w:rFonts w:ascii="Calibri" w:eastAsiaTheme="minorEastAsia" w:hAnsi="Calibri" w:cs="Calibri"/>
                <w:spacing w:val="0"/>
                <w:kern w:val="0"/>
                <w:position w:val="0"/>
                <w:sz w:val="16"/>
                <w:szCs w:val="16"/>
              </w:rPr>
              <w:t>, литр</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115</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127</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lang w:val="kk-KZ"/>
              </w:rPr>
              <w:t>133</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108</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98</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Масло растительное, литр</w:t>
            </w:r>
          </w:p>
        </w:tc>
      </w:tr>
      <w:tr w:rsidR="00DF32BC" w:rsidRPr="009B10C7" w:rsidTr="00DF32BC">
        <w:trPr>
          <w:cantSplit/>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Қаймағы</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алынбаған</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сүт</w:t>
            </w:r>
            <w:proofErr w:type="spellEnd"/>
            <w:r w:rsidRPr="009B10C7">
              <w:rPr>
                <w:rFonts w:ascii="Calibri" w:eastAsiaTheme="minorEastAsia" w:hAnsi="Calibri" w:cs="Calibri"/>
                <w:spacing w:val="0"/>
                <w:kern w:val="0"/>
                <w:position w:val="0"/>
                <w:sz w:val="16"/>
                <w:szCs w:val="16"/>
              </w:rPr>
              <w:t>, литр</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262</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260</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lang w:val="kk-KZ"/>
              </w:rPr>
              <w:t>277</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255</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280</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Молоко цельное, литр</w:t>
            </w:r>
          </w:p>
        </w:tc>
      </w:tr>
      <w:tr w:rsidR="00DF32BC" w:rsidRPr="009B10C7" w:rsidTr="00DF32BC">
        <w:trPr>
          <w:cantSplit/>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proofErr w:type="gramStart"/>
            <w:r w:rsidRPr="009B10C7">
              <w:rPr>
                <w:rFonts w:ascii="Calibri" w:eastAsiaTheme="minorEastAsia" w:hAnsi="Calibri" w:cs="Calibri"/>
                <w:spacing w:val="0"/>
                <w:kern w:val="0"/>
                <w:position w:val="0"/>
                <w:sz w:val="16"/>
                <w:szCs w:val="16"/>
              </w:rPr>
              <w:t>Ж</w:t>
            </w:r>
            <w:proofErr w:type="gramEnd"/>
            <w:r w:rsidRPr="009B10C7">
              <w:rPr>
                <w:rFonts w:ascii="Calibri" w:eastAsiaTheme="minorEastAsia" w:hAnsi="Calibri" w:cs="Calibri"/>
                <w:spacing w:val="0"/>
                <w:kern w:val="0"/>
                <w:position w:val="0"/>
                <w:sz w:val="16"/>
                <w:szCs w:val="16"/>
              </w:rPr>
              <w:t>ұмыртқа</w:t>
            </w:r>
            <w:proofErr w:type="spellEnd"/>
            <w:r w:rsidRPr="009B10C7">
              <w:rPr>
                <w:rFonts w:ascii="Calibri" w:eastAsiaTheme="minorEastAsia" w:hAnsi="Calibri" w:cs="Calibri"/>
                <w:spacing w:val="0"/>
                <w:kern w:val="0"/>
                <w:position w:val="0"/>
                <w:sz w:val="16"/>
                <w:szCs w:val="16"/>
              </w:rPr>
              <w:t xml:space="preserve">, он </w:t>
            </w:r>
            <w:proofErr w:type="spellStart"/>
            <w:r w:rsidRPr="009B10C7">
              <w:rPr>
                <w:rFonts w:ascii="Calibri" w:eastAsiaTheme="minorEastAsia" w:hAnsi="Calibri" w:cs="Calibri"/>
                <w:spacing w:val="0"/>
                <w:kern w:val="0"/>
                <w:position w:val="0"/>
                <w:sz w:val="16"/>
                <w:szCs w:val="16"/>
              </w:rPr>
              <w:t>данасы</w:t>
            </w:r>
            <w:proofErr w:type="spellEnd"/>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194</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211</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lang w:val="kk-KZ"/>
              </w:rPr>
              <w:t>218</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176</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180</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Яйца, десяток</w:t>
            </w:r>
          </w:p>
        </w:tc>
      </w:tr>
      <w:tr w:rsidR="00DF32BC" w:rsidRPr="009B10C7" w:rsidTr="00DF32BC">
        <w:trPr>
          <w:cantSplit/>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Қант</w:t>
            </w:r>
            <w:proofErr w:type="spellEnd"/>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204</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237</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lang w:val="kk-KZ"/>
              </w:rPr>
              <w:t>254</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247</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250</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Сахар</w:t>
            </w:r>
          </w:p>
        </w:tc>
      </w:tr>
      <w:tr w:rsidR="00DF32BC" w:rsidRPr="009B10C7" w:rsidTr="00DF32BC">
        <w:trPr>
          <w:cantSplit/>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 xml:space="preserve">1-сортты </w:t>
            </w:r>
            <w:proofErr w:type="spellStart"/>
            <w:r w:rsidRPr="009B10C7">
              <w:rPr>
                <w:rFonts w:ascii="Calibri" w:eastAsiaTheme="minorEastAsia" w:hAnsi="Calibri" w:cs="Calibri"/>
                <w:spacing w:val="0"/>
                <w:kern w:val="0"/>
                <w:position w:val="0"/>
                <w:sz w:val="16"/>
                <w:szCs w:val="16"/>
              </w:rPr>
              <w:t>ұннан</w:t>
            </w:r>
            <w:proofErr w:type="spellEnd"/>
            <w:r w:rsidR="0081594A" w:rsidRPr="009B10C7">
              <w:rPr>
                <w:rFonts w:ascii="Calibri" w:eastAsiaTheme="minorEastAsia" w:hAnsi="Calibri" w:cs="Calibri"/>
                <w:spacing w:val="0"/>
                <w:kern w:val="0"/>
                <w:position w:val="0"/>
                <w:sz w:val="16"/>
                <w:szCs w:val="16"/>
              </w:rPr>
              <w:t xml:space="preserve"> </w:t>
            </w:r>
            <w:proofErr w:type="spellStart"/>
            <w:proofErr w:type="gramStart"/>
            <w:r w:rsidRPr="009B10C7">
              <w:rPr>
                <w:rFonts w:ascii="Calibri" w:eastAsiaTheme="minorEastAsia" w:hAnsi="Calibri" w:cs="Calibri"/>
                <w:spacing w:val="0"/>
                <w:kern w:val="0"/>
                <w:position w:val="0"/>
                <w:sz w:val="16"/>
                <w:szCs w:val="16"/>
              </w:rPr>
              <w:t>п</w:t>
            </w:r>
            <w:proofErr w:type="gramEnd"/>
            <w:r w:rsidRPr="009B10C7">
              <w:rPr>
                <w:rFonts w:ascii="Calibri" w:eastAsiaTheme="minorEastAsia" w:hAnsi="Calibri" w:cs="Calibri"/>
                <w:spacing w:val="0"/>
                <w:kern w:val="0"/>
                <w:position w:val="0"/>
                <w:sz w:val="16"/>
                <w:szCs w:val="16"/>
              </w:rPr>
              <w:t>ісірілген</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бидай</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наны</w:t>
            </w:r>
            <w:proofErr w:type="spellEnd"/>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381</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411</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lang w:val="kk-KZ"/>
              </w:rPr>
              <w:t>415</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405</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435</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Хлеб пшеничный из муки 1 сорта</w:t>
            </w:r>
          </w:p>
        </w:tc>
      </w:tr>
      <w:tr w:rsidR="00DF32BC" w:rsidRPr="009B10C7" w:rsidTr="00DF32BC">
        <w:trPr>
          <w:cantSplit/>
          <w:trHeight w:val="63"/>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Картоп</w:t>
            </w:r>
            <w:proofErr w:type="spellEnd"/>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402</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481</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lang w:val="kk-KZ"/>
              </w:rPr>
              <w:t>598</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549</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476</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 xml:space="preserve">Картофель </w:t>
            </w:r>
          </w:p>
        </w:tc>
      </w:tr>
      <w:tr w:rsidR="00DF32BC" w:rsidRPr="009B10C7" w:rsidTr="00DF32BC">
        <w:trPr>
          <w:cantSplit/>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Алма</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133</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127</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lang w:val="kk-KZ"/>
              </w:rPr>
              <w:t>154</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131</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lang w:val="kk-KZ"/>
              </w:rPr>
            </w:pPr>
            <w:r w:rsidRPr="009B10C7">
              <w:rPr>
                <w:rFonts w:ascii="Calibri" w:eastAsiaTheme="minorEastAsia" w:hAnsi="Calibri" w:cs="Calibri"/>
                <w:color w:val="auto"/>
                <w:lang w:val="kk-KZ"/>
              </w:rPr>
              <w:t>142</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Яблоки</w:t>
            </w:r>
          </w:p>
        </w:tc>
      </w:tr>
      <w:tr w:rsidR="00DF32BC" w:rsidRPr="009B10C7" w:rsidTr="00DF32BC">
        <w:trPr>
          <w:cantSplit/>
          <w:trHeight w:val="63"/>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Азы</w:t>
            </w:r>
            <w:proofErr w:type="gramStart"/>
            <w:r w:rsidRPr="009B10C7">
              <w:rPr>
                <w:rFonts w:ascii="Calibri" w:eastAsiaTheme="minorEastAsia" w:hAnsi="Calibri" w:cs="Calibri"/>
                <w:spacing w:val="0"/>
                <w:kern w:val="0"/>
                <w:position w:val="0"/>
                <w:sz w:val="16"/>
                <w:szCs w:val="16"/>
              </w:rPr>
              <w:t>қ-</w:t>
            </w:r>
            <w:proofErr w:type="gramEnd"/>
            <w:r w:rsidRPr="009B10C7">
              <w:rPr>
                <w:rFonts w:ascii="Calibri" w:eastAsiaTheme="minorEastAsia" w:hAnsi="Calibri" w:cs="Calibri"/>
                <w:spacing w:val="0"/>
                <w:kern w:val="0"/>
                <w:position w:val="0"/>
                <w:sz w:val="16"/>
                <w:szCs w:val="16"/>
              </w:rPr>
              <w:t>түлік</w:t>
            </w:r>
            <w:proofErr w:type="spellEnd"/>
            <w:r w:rsidR="00B75131" w:rsidRPr="00B75131">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емес</w:t>
            </w:r>
            <w:proofErr w:type="spellEnd"/>
            <w:r w:rsidR="00B75131" w:rsidRPr="00B75131">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тауарлар</w:t>
            </w:r>
            <w:proofErr w:type="spellEnd"/>
            <w:r w:rsidRPr="009B10C7">
              <w:rPr>
                <w:rFonts w:ascii="Calibri" w:eastAsiaTheme="minorEastAsia" w:hAnsi="Calibri" w:cs="Calibri"/>
                <w:spacing w:val="0"/>
                <w:kern w:val="0"/>
                <w:position w:val="0"/>
                <w:sz w:val="16"/>
                <w:szCs w:val="16"/>
              </w:rPr>
              <w:t>, дана</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Непродовольственные товары, штук</w:t>
            </w:r>
          </w:p>
        </w:tc>
      </w:tr>
      <w:tr w:rsidR="00DF32BC" w:rsidRPr="009B10C7" w:rsidTr="00DF32BC">
        <w:trPr>
          <w:cantSplit/>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Ерлердің</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екі</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киімнен</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тұратын</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костюмі</w:t>
            </w:r>
            <w:proofErr w:type="spellEnd"/>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1,3</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1,3</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1,4</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1,4</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lang w:val="en-US"/>
              </w:rPr>
              <w:t>1</w:t>
            </w:r>
            <w:r w:rsidRPr="009B10C7">
              <w:rPr>
                <w:rFonts w:ascii="Calibri" w:eastAsiaTheme="minorEastAsia" w:hAnsi="Calibri" w:cs="Calibri"/>
                <w:color w:val="auto"/>
              </w:rPr>
              <w:t>,3</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Костюм мужской двойка</w:t>
            </w:r>
          </w:p>
        </w:tc>
      </w:tr>
      <w:tr w:rsidR="00DF32BC" w:rsidRPr="009B10C7" w:rsidTr="00DF32BC">
        <w:trPr>
          <w:cantSplit/>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Мектеп</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жасындағы</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балаларға</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арналған</w:t>
            </w:r>
            <w:proofErr w:type="spellEnd"/>
            <w:r w:rsidR="0081594A" w:rsidRPr="009B10C7">
              <w:rPr>
                <w:rFonts w:ascii="Calibri" w:eastAsiaTheme="minorEastAsia" w:hAnsi="Calibri" w:cs="Calibri"/>
                <w:spacing w:val="0"/>
                <w:kern w:val="0"/>
                <w:position w:val="0"/>
                <w:sz w:val="16"/>
                <w:szCs w:val="16"/>
              </w:rPr>
              <w:t xml:space="preserve"> </w:t>
            </w:r>
            <w:proofErr w:type="spellStart"/>
            <w:proofErr w:type="gramStart"/>
            <w:r w:rsidRPr="009B10C7">
              <w:rPr>
                <w:rFonts w:ascii="Calibri" w:eastAsiaTheme="minorEastAsia" w:hAnsi="Calibri" w:cs="Calibri"/>
                <w:spacing w:val="0"/>
                <w:kern w:val="0"/>
                <w:position w:val="0"/>
                <w:sz w:val="16"/>
                <w:szCs w:val="16"/>
              </w:rPr>
              <w:t>к</w:t>
            </w:r>
            <w:proofErr w:type="gramEnd"/>
            <w:r w:rsidRPr="009B10C7">
              <w:rPr>
                <w:rFonts w:ascii="Calibri" w:eastAsiaTheme="minorEastAsia" w:hAnsi="Calibri" w:cs="Calibri"/>
                <w:spacing w:val="0"/>
                <w:kern w:val="0"/>
                <w:position w:val="0"/>
                <w:sz w:val="16"/>
                <w:szCs w:val="16"/>
              </w:rPr>
              <w:t>үрте</w:t>
            </w:r>
            <w:proofErr w:type="spellEnd"/>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3,9</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4,0</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3,9</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3,9</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2,5</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Куртка для детей школьного возраста</w:t>
            </w:r>
          </w:p>
        </w:tc>
      </w:tr>
      <w:tr w:rsidR="00DF32BC" w:rsidRPr="009B10C7" w:rsidTr="00DF32BC">
        <w:trPr>
          <w:cantSplit/>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Әйелдердің</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қысқы</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етігі</w:t>
            </w:r>
            <w:proofErr w:type="spellEnd"/>
            <w:r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жұ</w:t>
            </w:r>
            <w:proofErr w:type="gramStart"/>
            <w:r w:rsidRPr="009B10C7">
              <w:rPr>
                <w:rFonts w:ascii="Calibri" w:eastAsiaTheme="minorEastAsia" w:hAnsi="Calibri" w:cs="Calibri"/>
                <w:spacing w:val="0"/>
                <w:kern w:val="0"/>
                <w:position w:val="0"/>
                <w:sz w:val="16"/>
                <w:szCs w:val="16"/>
              </w:rPr>
              <w:t>п</w:t>
            </w:r>
            <w:proofErr w:type="spellEnd"/>
            <w:proofErr w:type="gramEnd"/>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Сапоги женские зимние, пар</w:t>
            </w:r>
          </w:p>
        </w:tc>
      </w:tr>
      <w:tr w:rsidR="00DF32BC" w:rsidRPr="009B10C7" w:rsidTr="00DF32BC">
        <w:trPr>
          <w:cantSplit/>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Ерлердің</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қонышсыз</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бәтеңкесі</w:t>
            </w:r>
            <w:proofErr w:type="spellEnd"/>
            <w:r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жұ</w:t>
            </w:r>
            <w:proofErr w:type="gramStart"/>
            <w:r w:rsidRPr="009B10C7">
              <w:rPr>
                <w:rFonts w:ascii="Calibri" w:eastAsiaTheme="minorEastAsia" w:hAnsi="Calibri" w:cs="Calibri"/>
                <w:spacing w:val="0"/>
                <w:kern w:val="0"/>
                <w:position w:val="0"/>
                <w:sz w:val="16"/>
                <w:szCs w:val="16"/>
              </w:rPr>
              <w:t>п</w:t>
            </w:r>
            <w:proofErr w:type="spellEnd"/>
            <w:proofErr w:type="gramEnd"/>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Мужские полуботинки, пар</w:t>
            </w:r>
          </w:p>
        </w:tc>
      </w:tr>
      <w:tr w:rsidR="00DF32BC" w:rsidRPr="009B10C7" w:rsidTr="00DF32BC">
        <w:trPr>
          <w:cantSplit/>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Отандық</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филтрлі</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сигареталар</w:t>
            </w:r>
            <w:proofErr w:type="spellEnd"/>
            <w:r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қорап</w:t>
            </w:r>
            <w:proofErr w:type="spellEnd"/>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138</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137</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130,0</w:t>
            </w: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122,3</w:t>
            </w: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noProof w:val="0"/>
              </w:rPr>
            </w:pPr>
            <w:r w:rsidRPr="009B10C7">
              <w:rPr>
                <w:rFonts w:ascii="Calibri" w:eastAsiaTheme="minorEastAsia" w:hAnsi="Calibri" w:cs="Calibri"/>
                <w:noProof w:val="0"/>
              </w:rPr>
              <w:t>119</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Сигареты с фильтром отечественные, пачек</w:t>
            </w:r>
          </w:p>
        </w:tc>
      </w:tr>
      <w:tr w:rsidR="00DF32BC" w:rsidRPr="009B10C7" w:rsidTr="00DF32BC">
        <w:trPr>
          <w:cantSplit/>
        </w:trPr>
        <w:tc>
          <w:tcPr>
            <w:tcW w:w="2977"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Тоңазытқыш</w:t>
            </w:r>
            <w:proofErr w:type="spellEnd"/>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0,4</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0,4</w:t>
            </w:r>
          </w:p>
        </w:tc>
        <w:tc>
          <w:tcPr>
            <w:tcW w:w="851" w:type="dxa"/>
            <w:tcBorders>
              <w:top w:val="nil"/>
              <w:left w:val="nil"/>
              <w:bottom w:val="nil"/>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0,4</w:t>
            </w: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0,4</w:t>
            </w: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noProof w:val="0"/>
              </w:rPr>
            </w:pPr>
            <w:r w:rsidRPr="009B10C7">
              <w:rPr>
                <w:rFonts w:ascii="Calibri" w:eastAsiaTheme="minorEastAsia" w:hAnsi="Calibri" w:cs="Calibri"/>
                <w:noProof w:val="0"/>
              </w:rPr>
              <w:t>-</w:t>
            </w:r>
          </w:p>
        </w:tc>
        <w:tc>
          <w:tcPr>
            <w:tcW w:w="2976" w:type="dxa"/>
            <w:tcBorders>
              <w:top w:val="nil"/>
              <w:left w:val="nil"/>
              <w:bottom w:val="nil"/>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Холодильник</w:t>
            </w:r>
          </w:p>
        </w:tc>
      </w:tr>
      <w:tr w:rsidR="00DF32BC" w:rsidRPr="009B10C7" w:rsidTr="00DF32BC">
        <w:trPr>
          <w:cantSplit/>
        </w:trPr>
        <w:tc>
          <w:tcPr>
            <w:tcW w:w="2977" w:type="dxa"/>
            <w:tcBorders>
              <w:top w:val="nil"/>
              <w:left w:val="nil"/>
              <w:bottom w:val="single" w:sz="4" w:space="0" w:color="auto"/>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proofErr w:type="spellStart"/>
            <w:r w:rsidRPr="009B10C7">
              <w:rPr>
                <w:rFonts w:ascii="Calibri" w:eastAsiaTheme="minorEastAsia" w:hAnsi="Calibri" w:cs="Calibri"/>
                <w:spacing w:val="0"/>
                <w:kern w:val="0"/>
                <w:position w:val="0"/>
                <w:sz w:val="16"/>
                <w:szCs w:val="16"/>
              </w:rPr>
              <w:t>Түрл</w:t>
            </w:r>
            <w:proofErr w:type="gramStart"/>
            <w:r w:rsidRPr="009B10C7">
              <w:rPr>
                <w:rFonts w:ascii="Calibri" w:eastAsiaTheme="minorEastAsia" w:hAnsi="Calibri" w:cs="Calibri"/>
                <w:spacing w:val="0"/>
                <w:kern w:val="0"/>
                <w:position w:val="0"/>
                <w:sz w:val="16"/>
                <w:szCs w:val="16"/>
              </w:rPr>
              <w:t>і-</w:t>
            </w:r>
            <w:proofErr w:type="gramEnd"/>
            <w:r w:rsidRPr="009B10C7">
              <w:rPr>
                <w:rFonts w:ascii="Calibri" w:eastAsiaTheme="minorEastAsia" w:hAnsi="Calibri" w:cs="Calibri"/>
                <w:spacing w:val="0"/>
                <w:kern w:val="0"/>
                <w:position w:val="0"/>
                <w:sz w:val="16"/>
                <w:szCs w:val="16"/>
              </w:rPr>
              <w:t>түсті</w:t>
            </w:r>
            <w:proofErr w:type="spellEnd"/>
            <w:r w:rsidR="0081594A" w:rsidRPr="009B10C7">
              <w:rPr>
                <w:rFonts w:ascii="Calibri" w:eastAsiaTheme="minorEastAsia" w:hAnsi="Calibri" w:cs="Calibri"/>
                <w:spacing w:val="0"/>
                <w:kern w:val="0"/>
                <w:position w:val="0"/>
                <w:sz w:val="16"/>
                <w:szCs w:val="16"/>
              </w:rPr>
              <w:t xml:space="preserve"> </w:t>
            </w:r>
            <w:proofErr w:type="spellStart"/>
            <w:r w:rsidRPr="009B10C7">
              <w:rPr>
                <w:rFonts w:ascii="Calibri" w:eastAsiaTheme="minorEastAsia" w:hAnsi="Calibri" w:cs="Calibri"/>
                <w:spacing w:val="0"/>
                <w:kern w:val="0"/>
                <w:position w:val="0"/>
                <w:sz w:val="16"/>
                <w:szCs w:val="16"/>
              </w:rPr>
              <w:t>теледидар</w:t>
            </w:r>
            <w:proofErr w:type="spellEnd"/>
          </w:p>
        </w:tc>
        <w:tc>
          <w:tcPr>
            <w:tcW w:w="851" w:type="dxa"/>
            <w:tcBorders>
              <w:top w:val="nil"/>
              <w:left w:val="nil"/>
              <w:bottom w:val="single" w:sz="4" w:space="0" w:color="auto"/>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0,3</w:t>
            </w:r>
          </w:p>
        </w:tc>
        <w:tc>
          <w:tcPr>
            <w:tcW w:w="851" w:type="dxa"/>
            <w:tcBorders>
              <w:top w:val="nil"/>
              <w:left w:val="nil"/>
              <w:bottom w:val="single" w:sz="4" w:space="0" w:color="auto"/>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0,3</w:t>
            </w:r>
          </w:p>
        </w:tc>
        <w:tc>
          <w:tcPr>
            <w:tcW w:w="851" w:type="dxa"/>
            <w:tcBorders>
              <w:top w:val="nil"/>
              <w:left w:val="nil"/>
              <w:bottom w:val="single" w:sz="4" w:space="0" w:color="auto"/>
              <w:right w:val="nil"/>
            </w:tcBorders>
            <w:vAlign w:val="bottom"/>
          </w:tcPr>
          <w:p w:rsidR="00DF32BC" w:rsidRPr="009B10C7" w:rsidRDefault="00DF32BC" w:rsidP="00DF32BC">
            <w:pPr>
              <w:pStyle w:val="affffff9"/>
              <w:rPr>
                <w:rFonts w:ascii="Calibri" w:eastAsiaTheme="minorEastAsia" w:hAnsi="Calibri" w:cs="Calibri"/>
                <w:color w:val="auto"/>
              </w:rPr>
            </w:pPr>
            <w:r w:rsidRPr="009B10C7">
              <w:rPr>
                <w:rFonts w:ascii="Calibri" w:eastAsiaTheme="minorEastAsia" w:hAnsi="Calibri" w:cs="Calibri"/>
                <w:color w:val="auto"/>
              </w:rPr>
              <w:t>0,3</w:t>
            </w:r>
          </w:p>
        </w:tc>
        <w:tc>
          <w:tcPr>
            <w:tcW w:w="851" w:type="dxa"/>
            <w:tcBorders>
              <w:top w:val="nil"/>
              <w:left w:val="nil"/>
              <w:bottom w:val="single" w:sz="4" w:space="0" w:color="auto"/>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0,3</w:t>
            </w:r>
          </w:p>
        </w:tc>
        <w:tc>
          <w:tcPr>
            <w:tcW w:w="851" w:type="dxa"/>
            <w:tcBorders>
              <w:top w:val="nil"/>
              <w:left w:val="nil"/>
              <w:bottom w:val="single" w:sz="4" w:space="0" w:color="auto"/>
              <w:right w:val="nil"/>
            </w:tcBorders>
            <w:vAlign w:val="bottom"/>
          </w:tcPr>
          <w:p w:rsidR="00DF32BC" w:rsidRPr="009B10C7" w:rsidRDefault="00DF32BC" w:rsidP="00DF32BC">
            <w:pPr>
              <w:pStyle w:val="ad"/>
              <w:rPr>
                <w:rFonts w:ascii="Calibri" w:eastAsiaTheme="minorEastAsia" w:hAnsi="Calibri" w:cs="Calibri"/>
                <w:noProof w:val="0"/>
              </w:rPr>
            </w:pPr>
            <w:r w:rsidRPr="009B10C7">
              <w:rPr>
                <w:rFonts w:ascii="Calibri" w:eastAsiaTheme="minorEastAsia" w:hAnsi="Calibri" w:cs="Calibri"/>
                <w:noProof w:val="0"/>
              </w:rPr>
              <w:t>-</w:t>
            </w:r>
          </w:p>
        </w:tc>
        <w:tc>
          <w:tcPr>
            <w:tcW w:w="2976" w:type="dxa"/>
            <w:tcBorders>
              <w:top w:val="nil"/>
              <w:left w:val="nil"/>
              <w:bottom w:val="single" w:sz="4" w:space="0" w:color="auto"/>
              <w:right w:val="nil"/>
            </w:tcBorders>
            <w:vAlign w:val="bottom"/>
          </w:tcPr>
          <w:p w:rsidR="00DF32BC" w:rsidRPr="009B10C7" w:rsidRDefault="00DF32BC" w:rsidP="00DF32BC">
            <w:pPr>
              <w:pStyle w:val="172"/>
              <w:widowControl/>
              <w:rPr>
                <w:rFonts w:ascii="Calibri" w:eastAsiaTheme="minorEastAsia" w:hAnsi="Calibri" w:cs="Calibri"/>
                <w:spacing w:val="0"/>
                <w:kern w:val="0"/>
                <w:position w:val="0"/>
                <w:sz w:val="16"/>
                <w:szCs w:val="16"/>
              </w:rPr>
            </w:pPr>
            <w:r w:rsidRPr="009B10C7">
              <w:rPr>
                <w:rFonts w:ascii="Calibri" w:eastAsiaTheme="minorEastAsia" w:hAnsi="Calibri" w:cs="Calibri"/>
                <w:spacing w:val="0"/>
                <w:kern w:val="0"/>
                <w:position w:val="0"/>
                <w:sz w:val="16"/>
                <w:szCs w:val="16"/>
              </w:rPr>
              <w:t>Телевизор цветного изображения</w:t>
            </w:r>
          </w:p>
        </w:tc>
      </w:tr>
    </w:tbl>
    <w:p w:rsidR="00DF32BC" w:rsidRPr="009B10C7" w:rsidRDefault="00DF32BC" w:rsidP="00DF32BC">
      <w:pPr>
        <w:pStyle w:val="a4"/>
        <w:spacing w:before="0"/>
        <w:ind w:left="284"/>
        <w:rPr>
          <w:rFonts w:ascii="Calibri" w:hAnsi="Calibri" w:cs="Calibri"/>
        </w:rPr>
      </w:pPr>
      <w:r w:rsidRPr="009B10C7">
        <w:rPr>
          <w:rFonts w:ascii="Calibri" w:hAnsi="Calibri" w:cs="Calibri"/>
        </w:rPr>
        <w:t>* Кезең соңына орташа жан басына шаққандағы ақшалай табыстың тауарлық баламасы.</w:t>
      </w:r>
      <w:r w:rsidRPr="009B10C7">
        <w:rPr>
          <w:rFonts w:ascii="Calibri" w:hAnsi="Calibri" w:cs="Calibri"/>
        </w:rPr>
        <w:br/>
        <w:t>Товарный эквивалент среднедушевого денежного дохода на конец периода.</w:t>
      </w:r>
    </w:p>
    <w:p w:rsidR="00DF32BC" w:rsidRPr="009B10C7" w:rsidRDefault="00DF32BC" w:rsidP="00DF32BC">
      <w:pPr>
        <w:pStyle w:val="a9"/>
        <w:pageBreakBefore/>
        <w:spacing w:before="0"/>
        <w:ind w:firstLine="0"/>
        <w:rPr>
          <w:rFonts w:ascii="Calibri" w:hAnsi="Calibri" w:cs="Calibri"/>
        </w:rPr>
      </w:pPr>
      <w:r w:rsidRPr="009B10C7">
        <w:rPr>
          <w:rFonts w:ascii="Calibri" w:hAnsi="Calibri" w:cs="Calibri"/>
        </w:rPr>
        <w:lastRenderedPageBreak/>
        <w:t>Халықтың 2021 жылғы тұтыну шығыстарының құрылымы</w:t>
      </w:r>
      <w:r w:rsidRPr="009B10C7">
        <w:rPr>
          <w:rFonts w:ascii="Calibri" w:hAnsi="Calibri" w:cs="Calibri"/>
        </w:rPr>
        <w:br/>
        <w:t>Структура потребительских расходов населения в 2021 году</w:t>
      </w:r>
    </w:p>
    <w:p w:rsidR="00DF32BC" w:rsidRPr="009B10C7" w:rsidRDefault="00DF32BC" w:rsidP="00DF32BC">
      <w:pPr>
        <w:pStyle w:val="a5"/>
        <w:ind w:firstLine="567"/>
        <w:jc w:val="left"/>
        <w:rPr>
          <w:rFonts w:ascii="Calibri" w:hAnsi="Calibri" w:cs="Calibri"/>
        </w:rPr>
      </w:pPr>
      <w:r w:rsidRPr="009B10C7">
        <w:rPr>
          <w:rFonts w:ascii="Calibri" w:hAnsi="Calibri" w:cs="Calibri"/>
        </w:rPr>
        <w:t xml:space="preserve">пайызбен </w:t>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t xml:space="preserve">    в процентах</w:t>
      </w:r>
    </w:p>
    <w:p w:rsidR="00DF32BC" w:rsidRPr="009B10C7" w:rsidRDefault="00DF32BC" w:rsidP="00DF32BC">
      <w:pPr>
        <w:pStyle w:val="a9"/>
        <w:rPr>
          <w:rFonts w:ascii="Calibri" w:hAnsi="Calibri" w:cs="Calibri"/>
        </w:rPr>
      </w:pPr>
      <w:r w:rsidRPr="009B10C7">
        <w:drawing>
          <wp:inline distT="0" distB="0" distL="0" distR="0">
            <wp:extent cx="5280660" cy="266700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280660" cy="2667000"/>
                    </a:xfrm>
                    <a:prstGeom prst="rect">
                      <a:avLst/>
                    </a:prstGeom>
                    <a:noFill/>
                    <a:ln w="9525">
                      <a:noFill/>
                      <a:miter lim="800000"/>
                      <a:headEnd/>
                      <a:tailEnd/>
                    </a:ln>
                  </pic:spPr>
                </pic:pic>
              </a:graphicData>
            </a:graphic>
          </wp:inline>
        </w:drawing>
      </w:r>
    </w:p>
    <w:p w:rsidR="00DF32BC" w:rsidRPr="009B10C7" w:rsidRDefault="00DF32BC" w:rsidP="00DF32BC">
      <w:pPr>
        <w:pStyle w:val="a9"/>
        <w:ind w:firstLine="0"/>
        <w:rPr>
          <w:rFonts w:ascii="Calibri" w:hAnsi="Calibri" w:cs="Calibri"/>
        </w:rPr>
      </w:pPr>
      <w:r w:rsidRPr="009B10C7">
        <w:rPr>
          <w:rFonts w:ascii="Calibri" w:hAnsi="Calibri" w:cs="Calibri"/>
        </w:rPr>
        <w:t>Ақшалай табыстың негізгі көрсеткіштерінің және ең төменгі күнкөріс деңгейінің өзгеруі</w:t>
      </w:r>
      <w:r w:rsidRPr="009B10C7">
        <w:rPr>
          <w:rFonts w:ascii="Calibri" w:hAnsi="Calibri" w:cs="Calibri"/>
        </w:rPr>
        <w:br/>
        <w:t>Изменение основных показателей денежных доходов и величины прожиточного минимума</w:t>
      </w:r>
    </w:p>
    <w:p w:rsidR="00DF32BC" w:rsidRPr="009B10C7" w:rsidRDefault="00DF32BC" w:rsidP="00DF32BC">
      <w:pPr>
        <w:pStyle w:val="a5"/>
        <w:jc w:val="both"/>
        <w:rPr>
          <w:rFonts w:ascii="Calibri" w:hAnsi="Calibri" w:cs="Calibri"/>
        </w:rPr>
      </w:pPr>
      <w:r w:rsidRPr="009B10C7">
        <w:rPr>
          <w:rFonts w:ascii="Calibri" w:hAnsi="Calibri" w:cs="Calibri"/>
        </w:rPr>
        <w:t xml:space="preserve">теңге </w:t>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00BA58DF" w:rsidRPr="009B10C7">
        <w:rPr>
          <w:rFonts w:ascii="Calibri" w:hAnsi="Calibri" w:cs="Calibri"/>
          <w:sz w:val="20"/>
          <w:lang w:val="kk-KZ"/>
        </w:rPr>
        <w:tab/>
      </w:r>
      <w:r w:rsidR="00BA58DF" w:rsidRPr="009B10C7">
        <w:rPr>
          <w:rFonts w:ascii="Calibri" w:hAnsi="Calibri" w:cs="Calibri"/>
          <w:sz w:val="20"/>
          <w:lang w:val="kk-KZ"/>
        </w:rPr>
        <w:tab/>
      </w:r>
      <w:r w:rsidR="00BA58DF" w:rsidRPr="009B10C7">
        <w:rPr>
          <w:rFonts w:ascii="Calibri" w:hAnsi="Calibri" w:cs="Calibri"/>
          <w:sz w:val="20"/>
          <w:lang w:val="kk-KZ"/>
        </w:rPr>
        <w:tab/>
      </w:r>
      <w:r w:rsidR="00BA58DF" w:rsidRPr="009B10C7">
        <w:rPr>
          <w:rFonts w:ascii="Calibri" w:hAnsi="Calibri" w:cs="Calibri"/>
          <w:sz w:val="20"/>
          <w:lang w:val="kk-KZ"/>
        </w:rPr>
        <w:tab/>
      </w:r>
      <w:r w:rsidR="00BA58DF" w:rsidRPr="009B10C7">
        <w:rPr>
          <w:rFonts w:ascii="Calibri" w:hAnsi="Calibri" w:cs="Calibri"/>
          <w:sz w:val="20"/>
          <w:lang w:val="kk-KZ"/>
        </w:rPr>
        <w:tab/>
      </w:r>
      <w:r w:rsidRPr="009B10C7">
        <w:rPr>
          <w:rFonts w:ascii="Calibri" w:hAnsi="Calibri" w:cs="Calibri"/>
        </w:rPr>
        <w:tab/>
        <w:t>тенге</w:t>
      </w:r>
    </w:p>
    <w:p w:rsidR="00DF32BC" w:rsidRPr="009B10C7" w:rsidRDefault="001E1A20" w:rsidP="00DF32BC">
      <w:pPr>
        <w:pStyle w:val="32"/>
        <w:jc w:val="center"/>
        <w:rPr>
          <w:rFonts w:ascii="Calibri" w:hAnsi="Calibri" w:cs="Calibri"/>
          <w:sz w:val="20"/>
        </w:rPr>
      </w:pPr>
      <w:r w:rsidRPr="009B10C7">
        <w:rPr>
          <w:rFonts w:ascii="Calibri" w:hAnsi="Calibri" w:cs="Calibri"/>
          <w:sz w:val="20"/>
        </w:rPr>
        <w:drawing>
          <wp:inline distT="0" distB="0" distL="0" distR="0">
            <wp:extent cx="5257800" cy="3185160"/>
            <wp:effectExtent l="0" t="0" r="0" b="0"/>
            <wp:docPr id="1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F32BC" w:rsidRPr="009B10C7" w:rsidRDefault="00DF32BC" w:rsidP="00DF32BC">
      <w:pPr>
        <w:pStyle w:val="32"/>
        <w:pageBreakBefore/>
        <w:rPr>
          <w:rFonts w:ascii="Calibri" w:hAnsi="Calibri" w:cs="Calibri"/>
        </w:rPr>
      </w:pPr>
      <w:r w:rsidRPr="009B10C7">
        <w:rPr>
          <w:rFonts w:ascii="Calibri" w:hAnsi="Calibri" w:cs="Calibri"/>
        </w:rPr>
        <w:lastRenderedPageBreak/>
        <w:t>Табыстарды бөлудің әркелкілігі</w:t>
      </w:r>
      <w:r w:rsidRPr="009B10C7">
        <w:rPr>
          <w:rFonts w:ascii="Calibri" w:hAnsi="Calibri" w:cs="Calibri"/>
        </w:rPr>
        <w:br/>
        <w:t>Неравномерность распределения доходов</w:t>
      </w:r>
    </w:p>
    <w:tbl>
      <w:tblPr>
        <w:tblW w:w="0" w:type="auto"/>
        <w:tblInd w:w="-106" w:type="dxa"/>
        <w:tblLayout w:type="fixed"/>
        <w:tblLook w:val="0000" w:firstRow="0" w:lastRow="0" w:firstColumn="0" w:lastColumn="0" w:noHBand="0" w:noVBand="0"/>
      </w:tblPr>
      <w:tblGrid>
        <w:gridCol w:w="5245"/>
        <w:gridCol w:w="4961"/>
      </w:tblGrid>
      <w:tr w:rsidR="00DF32BC" w:rsidRPr="009B10C7" w:rsidTr="00DF32BC">
        <w:tc>
          <w:tcPr>
            <w:tcW w:w="5245" w:type="dxa"/>
            <w:tcBorders>
              <w:top w:val="nil"/>
              <w:left w:val="nil"/>
              <w:bottom w:val="nil"/>
              <w:right w:val="nil"/>
            </w:tcBorders>
          </w:tcPr>
          <w:p w:rsidR="00DF32BC" w:rsidRPr="00B75131" w:rsidRDefault="00DF32BC" w:rsidP="00DF32BC">
            <w:pPr>
              <w:pStyle w:val="a0"/>
              <w:ind w:firstLine="0"/>
              <w:rPr>
                <w:rFonts w:ascii="Calibri" w:eastAsiaTheme="minorEastAsia" w:hAnsi="Calibri" w:cs="Calibri"/>
              </w:rPr>
            </w:pPr>
            <w:proofErr w:type="gramStart"/>
            <w:r w:rsidRPr="009B10C7">
              <w:rPr>
                <w:rFonts w:ascii="Calibri" w:eastAsiaTheme="minorEastAsia" w:hAnsi="Calibri" w:cs="Calibri"/>
              </w:rPr>
              <w:t>Табысы ең төменгі күнкөріс деңгейінен (азық-түлікқоржыныныңқұнынан) төмен халықтың үлесі – ең төменгі күнкөріс деңгейінен (азық-түлік қоржынының құнынан) төмен табыстары бар халық санының халықтың жалпы саны</w:t>
            </w:r>
            <w:r w:rsidR="00B75131">
              <w:rPr>
                <w:rFonts w:ascii="Calibri" w:eastAsiaTheme="minorEastAsia" w:hAnsi="Calibri" w:cs="Calibri"/>
              </w:rPr>
              <w:t>на пайыздық өлшемдегі қатынасы.</w:t>
            </w:r>
            <w:proofErr w:type="gramEnd"/>
          </w:p>
          <w:p w:rsidR="00DF32BC" w:rsidRPr="009B10C7" w:rsidRDefault="00DF32BC" w:rsidP="00DF32BC">
            <w:pPr>
              <w:pStyle w:val="a0"/>
              <w:ind w:firstLine="284"/>
              <w:rPr>
                <w:rFonts w:ascii="Calibri" w:eastAsiaTheme="minorEastAsia" w:hAnsi="Calibri" w:cs="Calibri"/>
              </w:rPr>
            </w:pPr>
            <w:proofErr w:type="gramStart"/>
            <w:r w:rsidRPr="009B10C7">
              <w:rPr>
                <w:rFonts w:ascii="Calibri" w:eastAsiaTheme="minorEastAsia" w:hAnsi="Calibri" w:cs="Calibri"/>
              </w:rPr>
              <w:t>Кедейлік тереңдігінің коэффициенті – ең төменгі күнкөріс деңгейінен</w:t>
            </w:r>
            <w:r w:rsidR="00D23E7A" w:rsidRPr="009B10C7">
              <w:rPr>
                <w:rFonts w:ascii="Calibri" w:eastAsiaTheme="minorEastAsia" w:hAnsi="Calibri" w:cs="Calibri"/>
              </w:rPr>
              <w:t xml:space="preserve"> </w:t>
            </w:r>
            <w:r w:rsidRPr="009B10C7">
              <w:rPr>
                <w:rFonts w:ascii="Calibri" w:eastAsiaTheme="minorEastAsia" w:hAnsi="Calibri" w:cs="Calibri"/>
              </w:rPr>
              <w:t>ең</w:t>
            </w:r>
            <w:r w:rsidR="00D23E7A" w:rsidRPr="009B10C7">
              <w:rPr>
                <w:rFonts w:ascii="Calibri" w:eastAsiaTheme="minorEastAsia" w:hAnsi="Calibri" w:cs="Calibri"/>
              </w:rPr>
              <w:t xml:space="preserve"> </w:t>
            </w:r>
            <w:r w:rsidRPr="009B10C7">
              <w:rPr>
                <w:rFonts w:ascii="Calibri" w:eastAsiaTheme="minorEastAsia" w:hAnsi="Calibri" w:cs="Calibri"/>
              </w:rPr>
              <w:t>төменгі</w:t>
            </w:r>
            <w:r w:rsidR="00D23E7A" w:rsidRPr="009B10C7">
              <w:rPr>
                <w:rFonts w:ascii="Calibri" w:eastAsiaTheme="minorEastAsia" w:hAnsi="Calibri" w:cs="Calibri"/>
              </w:rPr>
              <w:t xml:space="preserve"> </w:t>
            </w:r>
            <w:r w:rsidRPr="009B10C7">
              <w:rPr>
                <w:rFonts w:ascii="Calibri" w:eastAsiaTheme="minorEastAsia" w:hAnsi="Calibri" w:cs="Calibri"/>
              </w:rPr>
              <w:t>күнкөріс</w:t>
            </w:r>
            <w:r w:rsidR="00D23E7A" w:rsidRPr="009B10C7">
              <w:rPr>
                <w:rFonts w:ascii="Calibri" w:eastAsiaTheme="minorEastAsia" w:hAnsi="Calibri" w:cs="Calibri"/>
              </w:rPr>
              <w:t xml:space="preserve"> </w:t>
            </w:r>
            <w:r w:rsidRPr="009B10C7">
              <w:rPr>
                <w:rFonts w:ascii="Calibri" w:eastAsiaTheme="minorEastAsia" w:hAnsi="Calibri" w:cs="Calibri"/>
              </w:rPr>
              <w:t>деңгейінен</w:t>
            </w:r>
            <w:r w:rsidR="00D23E7A" w:rsidRPr="009B10C7">
              <w:rPr>
                <w:rFonts w:ascii="Calibri" w:eastAsiaTheme="minorEastAsia" w:hAnsi="Calibri" w:cs="Calibri"/>
              </w:rPr>
              <w:t xml:space="preserve"> </w:t>
            </w:r>
            <w:r w:rsidRPr="009B10C7">
              <w:rPr>
                <w:rFonts w:ascii="Calibri" w:eastAsiaTheme="minorEastAsia" w:hAnsi="Calibri" w:cs="Calibri"/>
              </w:rPr>
              <w:t>төмен</w:t>
            </w:r>
            <w:r w:rsidR="00D23E7A" w:rsidRPr="009B10C7">
              <w:rPr>
                <w:rFonts w:ascii="Calibri" w:eastAsiaTheme="minorEastAsia" w:hAnsi="Calibri" w:cs="Calibri"/>
              </w:rPr>
              <w:t xml:space="preserve"> </w:t>
            </w:r>
            <w:r w:rsidRPr="009B10C7">
              <w:rPr>
                <w:rFonts w:ascii="Calibri" w:eastAsiaTheme="minorEastAsia" w:hAnsi="Calibri" w:cs="Calibri"/>
              </w:rPr>
              <w:t>адамдардың</w:t>
            </w:r>
            <w:r w:rsidR="00D23E7A" w:rsidRPr="009B10C7">
              <w:rPr>
                <w:rFonts w:ascii="Calibri" w:eastAsiaTheme="minorEastAsia" w:hAnsi="Calibri" w:cs="Calibri"/>
              </w:rPr>
              <w:t xml:space="preserve"> </w:t>
            </w:r>
            <w:r w:rsidRPr="009B10C7">
              <w:rPr>
                <w:rFonts w:ascii="Calibri" w:eastAsiaTheme="minorEastAsia" w:hAnsi="Calibri" w:cs="Calibri"/>
              </w:rPr>
              <w:t>табыс (тұтыну) деңгейінің</w:t>
            </w:r>
            <w:r w:rsidR="00D23E7A" w:rsidRPr="009B10C7">
              <w:rPr>
                <w:rFonts w:ascii="Calibri" w:eastAsiaTheme="minorEastAsia" w:hAnsi="Calibri" w:cs="Calibri"/>
              </w:rPr>
              <w:t xml:space="preserve"> </w:t>
            </w:r>
            <w:r w:rsidRPr="009B10C7">
              <w:rPr>
                <w:rFonts w:ascii="Calibri" w:eastAsiaTheme="minorEastAsia" w:hAnsi="Calibri" w:cs="Calibri"/>
              </w:rPr>
              <w:t>орташа</w:t>
            </w:r>
            <w:r w:rsidR="00D23E7A" w:rsidRPr="009B10C7">
              <w:rPr>
                <w:rFonts w:ascii="Calibri" w:eastAsiaTheme="minorEastAsia" w:hAnsi="Calibri" w:cs="Calibri"/>
              </w:rPr>
              <w:t xml:space="preserve"> </w:t>
            </w:r>
            <w:r w:rsidRPr="009B10C7">
              <w:rPr>
                <w:rFonts w:ascii="Calibri" w:eastAsiaTheme="minorEastAsia" w:hAnsi="Calibri" w:cs="Calibri"/>
              </w:rPr>
              <w:t>ауытқуын</w:t>
            </w:r>
            <w:r w:rsidR="00D23E7A" w:rsidRPr="009B10C7">
              <w:rPr>
                <w:rFonts w:ascii="Calibri" w:eastAsiaTheme="minorEastAsia" w:hAnsi="Calibri" w:cs="Calibri"/>
              </w:rPr>
              <w:t xml:space="preserve"> </w:t>
            </w:r>
            <w:r w:rsidRPr="009B10C7">
              <w:rPr>
                <w:rFonts w:ascii="Calibri" w:eastAsiaTheme="minorEastAsia" w:hAnsi="Calibri" w:cs="Calibri"/>
              </w:rPr>
              <w:t>көрсетеді</w:t>
            </w:r>
            <w:r w:rsidR="00D23E7A" w:rsidRPr="009B10C7">
              <w:rPr>
                <w:rFonts w:ascii="Calibri" w:eastAsiaTheme="minorEastAsia" w:hAnsi="Calibri" w:cs="Calibri"/>
              </w:rPr>
              <w:t xml:space="preserve"> </w:t>
            </w:r>
            <w:r w:rsidRPr="009B10C7">
              <w:rPr>
                <w:rFonts w:ascii="Calibri" w:eastAsiaTheme="minorEastAsia" w:hAnsi="Calibri" w:cs="Calibri"/>
              </w:rPr>
              <w:t>және</w:t>
            </w:r>
            <w:r w:rsidR="00D23E7A" w:rsidRPr="009B10C7">
              <w:rPr>
                <w:rFonts w:ascii="Calibri" w:eastAsiaTheme="minorEastAsia" w:hAnsi="Calibri" w:cs="Calibri"/>
              </w:rPr>
              <w:t xml:space="preserve"> </w:t>
            </w:r>
            <w:r w:rsidRPr="009B10C7">
              <w:rPr>
                <w:rFonts w:ascii="Calibri" w:eastAsiaTheme="minorEastAsia" w:hAnsi="Calibri" w:cs="Calibri"/>
              </w:rPr>
              <w:t>үй</w:t>
            </w:r>
            <w:r w:rsidR="00D23E7A" w:rsidRPr="009B10C7">
              <w:rPr>
                <w:rFonts w:ascii="Calibri" w:eastAsiaTheme="minorEastAsia" w:hAnsi="Calibri" w:cs="Calibri"/>
              </w:rPr>
              <w:t xml:space="preserve"> </w:t>
            </w:r>
            <w:r w:rsidRPr="009B10C7">
              <w:rPr>
                <w:rFonts w:ascii="Calibri" w:eastAsiaTheme="minorEastAsia" w:hAnsi="Calibri" w:cs="Calibri"/>
              </w:rPr>
              <w:t>шаруашылықтары</w:t>
            </w:r>
            <w:r w:rsidR="00D23E7A" w:rsidRPr="009B10C7">
              <w:rPr>
                <w:rFonts w:ascii="Calibri" w:eastAsiaTheme="minorEastAsia" w:hAnsi="Calibri" w:cs="Calibri"/>
              </w:rPr>
              <w:t xml:space="preserve"> </w:t>
            </w:r>
            <w:r w:rsidRPr="009B10C7">
              <w:rPr>
                <w:rFonts w:ascii="Calibri" w:eastAsiaTheme="minorEastAsia" w:hAnsi="Calibri" w:cs="Calibri"/>
              </w:rPr>
              <w:t>мүшелерінің</w:t>
            </w:r>
            <w:r w:rsidR="00D23E7A" w:rsidRPr="009B10C7">
              <w:rPr>
                <w:rFonts w:ascii="Calibri" w:eastAsiaTheme="minorEastAsia" w:hAnsi="Calibri" w:cs="Calibri"/>
              </w:rPr>
              <w:t xml:space="preserve"> </w:t>
            </w:r>
            <w:r w:rsidRPr="009B10C7">
              <w:rPr>
                <w:rFonts w:ascii="Calibri" w:eastAsiaTheme="minorEastAsia" w:hAnsi="Calibri" w:cs="Calibri"/>
              </w:rPr>
              <w:t>жалпы</w:t>
            </w:r>
            <w:r w:rsidR="00D23E7A" w:rsidRPr="009B10C7">
              <w:rPr>
                <w:rFonts w:ascii="Calibri" w:eastAsiaTheme="minorEastAsia" w:hAnsi="Calibri" w:cs="Calibri"/>
              </w:rPr>
              <w:t xml:space="preserve"> </w:t>
            </w:r>
            <w:r w:rsidRPr="009B10C7">
              <w:rPr>
                <w:rFonts w:ascii="Calibri" w:eastAsiaTheme="minorEastAsia" w:hAnsi="Calibri" w:cs="Calibri"/>
              </w:rPr>
              <w:t>санына</w:t>
            </w:r>
            <w:r w:rsidR="00D23E7A" w:rsidRPr="009B10C7">
              <w:rPr>
                <w:rFonts w:ascii="Calibri" w:eastAsiaTheme="minorEastAsia" w:hAnsi="Calibri" w:cs="Calibri"/>
              </w:rPr>
              <w:t xml:space="preserve"> </w:t>
            </w:r>
            <w:r w:rsidRPr="009B10C7">
              <w:rPr>
                <w:rFonts w:ascii="Calibri" w:eastAsiaTheme="minorEastAsia" w:hAnsi="Calibri" w:cs="Calibri"/>
              </w:rPr>
              <w:t>арақатынасы</w:t>
            </w:r>
            <w:r w:rsidR="00D23E7A" w:rsidRPr="009B10C7">
              <w:rPr>
                <w:rFonts w:ascii="Calibri" w:eastAsiaTheme="minorEastAsia" w:hAnsi="Calibri" w:cs="Calibri"/>
              </w:rPr>
              <w:t xml:space="preserve"> </w:t>
            </w:r>
            <w:r w:rsidRPr="009B10C7">
              <w:rPr>
                <w:rFonts w:ascii="Calibri" w:eastAsiaTheme="minorEastAsia" w:hAnsi="Calibri" w:cs="Calibri"/>
              </w:rPr>
              <w:t>табыстың</w:t>
            </w:r>
            <w:r w:rsidR="00D23E7A" w:rsidRPr="009B10C7">
              <w:rPr>
                <w:rFonts w:ascii="Calibri" w:eastAsiaTheme="minorEastAsia" w:hAnsi="Calibri" w:cs="Calibri"/>
              </w:rPr>
              <w:t xml:space="preserve"> </w:t>
            </w:r>
            <w:r w:rsidRPr="009B10C7">
              <w:rPr>
                <w:rFonts w:ascii="Calibri" w:eastAsiaTheme="minorEastAsia" w:hAnsi="Calibri" w:cs="Calibri"/>
              </w:rPr>
              <w:t>жиынтық</w:t>
            </w:r>
            <w:r w:rsidR="00D23E7A" w:rsidRPr="009B10C7">
              <w:rPr>
                <w:rFonts w:ascii="Calibri" w:eastAsiaTheme="minorEastAsia" w:hAnsi="Calibri" w:cs="Calibri"/>
              </w:rPr>
              <w:t xml:space="preserve"> </w:t>
            </w:r>
            <w:r w:rsidRPr="009B10C7">
              <w:rPr>
                <w:rFonts w:ascii="Calibri" w:eastAsiaTheme="minorEastAsia" w:hAnsi="Calibri" w:cs="Calibri"/>
              </w:rPr>
              <w:t>тапшылығының</w:t>
            </w:r>
            <w:r w:rsidR="00D23E7A" w:rsidRPr="009B10C7">
              <w:rPr>
                <w:rFonts w:ascii="Calibri" w:eastAsiaTheme="minorEastAsia" w:hAnsi="Calibri" w:cs="Calibri"/>
              </w:rPr>
              <w:t xml:space="preserve"> </w:t>
            </w:r>
            <w:r w:rsidRPr="009B10C7">
              <w:rPr>
                <w:rFonts w:ascii="Calibri" w:eastAsiaTheme="minorEastAsia" w:hAnsi="Calibri" w:cs="Calibri"/>
              </w:rPr>
              <w:t>шамасын</w:t>
            </w:r>
            <w:r w:rsidR="00D23E7A" w:rsidRPr="009B10C7">
              <w:rPr>
                <w:rFonts w:ascii="Calibri" w:eastAsiaTheme="minorEastAsia" w:hAnsi="Calibri" w:cs="Calibri"/>
              </w:rPr>
              <w:t xml:space="preserve"> </w:t>
            </w:r>
            <w:r w:rsidRPr="009B10C7">
              <w:rPr>
                <w:rFonts w:ascii="Calibri" w:eastAsiaTheme="minorEastAsia" w:hAnsi="Calibri" w:cs="Calibri"/>
              </w:rPr>
              <w:t>білд</w:t>
            </w:r>
            <w:proofErr w:type="gramEnd"/>
            <w:r w:rsidRPr="009B10C7">
              <w:rPr>
                <w:rFonts w:ascii="Calibri" w:eastAsiaTheme="minorEastAsia" w:hAnsi="Calibri" w:cs="Calibri"/>
              </w:rPr>
              <w:t>іреді.</w:t>
            </w:r>
          </w:p>
          <w:p w:rsidR="00DF32BC" w:rsidRPr="009B10C7" w:rsidRDefault="00DF32BC" w:rsidP="00DF32BC">
            <w:pPr>
              <w:pStyle w:val="172"/>
              <w:widowControl/>
              <w:ind w:firstLine="284"/>
              <w:jc w:val="both"/>
              <w:rPr>
                <w:rFonts w:ascii="Calibri" w:eastAsiaTheme="minorEastAsia" w:hAnsi="Calibri" w:cs="Calibri"/>
                <w:spacing w:val="0"/>
                <w:kern w:val="0"/>
                <w:position w:val="0"/>
                <w:sz w:val="20"/>
                <w:szCs w:val="20"/>
              </w:rPr>
            </w:pPr>
            <w:proofErr w:type="spellStart"/>
            <w:r w:rsidRPr="009B10C7">
              <w:rPr>
                <w:rFonts w:ascii="Calibri" w:eastAsiaTheme="minorEastAsia" w:hAnsi="Calibri" w:cs="Calibri"/>
                <w:spacing w:val="0"/>
                <w:kern w:val="0"/>
                <w:position w:val="0"/>
                <w:sz w:val="20"/>
                <w:szCs w:val="20"/>
              </w:rPr>
              <w:t>Кедейлік</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өткірлігінің</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коэффициенті</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кедейлер</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арасындағы</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теңсіздікті</w:t>
            </w:r>
            <w:proofErr w:type="spellEnd"/>
            <w:r w:rsidRPr="009B10C7">
              <w:rPr>
                <w:rFonts w:ascii="Calibri" w:eastAsiaTheme="minorEastAsia" w:hAnsi="Calibri" w:cs="Calibri"/>
                <w:spacing w:val="0"/>
                <w:kern w:val="0"/>
                <w:position w:val="0"/>
                <w:sz w:val="20"/>
                <w:szCs w:val="20"/>
              </w:rPr>
              <w:t xml:space="preserve"> – </w:t>
            </w:r>
            <w:proofErr w:type="spellStart"/>
            <w:r w:rsidRPr="009B10C7">
              <w:rPr>
                <w:rFonts w:ascii="Calibri" w:eastAsiaTheme="minorEastAsia" w:hAnsi="Calibri" w:cs="Calibri"/>
                <w:spacing w:val="0"/>
                <w:kern w:val="0"/>
                <w:position w:val="0"/>
                <w:sz w:val="20"/>
                <w:szCs w:val="20"/>
              </w:rPr>
              <w:t>кедейлердің</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табыстарын</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олардың</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орташа</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мәнінен</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тарату</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дәрежесі</w:t>
            </w:r>
            <w:proofErr w:type="spellEnd"/>
            <w:r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Бұл</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белгіленген</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өлшемшарттан</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зерттелетін</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үй</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шаруашылықтары</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мүшелері</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табысының</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тапшылығы</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үлесінің</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ауытқу</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квадраттарынан</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орташа</w:t>
            </w:r>
            <w:proofErr w:type="spellEnd"/>
            <w:r w:rsidR="00D23E7A" w:rsidRPr="009B10C7">
              <w:rPr>
                <w:rFonts w:ascii="Calibri" w:eastAsiaTheme="minorEastAsia" w:hAnsi="Calibri" w:cs="Calibri"/>
                <w:spacing w:val="0"/>
                <w:kern w:val="0"/>
                <w:position w:val="0"/>
                <w:sz w:val="20"/>
                <w:szCs w:val="20"/>
              </w:rPr>
              <w:t xml:space="preserve"> </w:t>
            </w:r>
            <w:proofErr w:type="spellStart"/>
            <w:r w:rsidRPr="009B10C7">
              <w:rPr>
                <w:rFonts w:ascii="Calibri" w:eastAsiaTheme="minorEastAsia" w:hAnsi="Calibri" w:cs="Calibri"/>
                <w:spacing w:val="0"/>
                <w:kern w:val="0"/>
                <w:position w:val="0"/>
                <w:sz w:val="20"/>
                <w:szCs w:val="20"/>
              </w:rPr>
              <w:t>шама</w:t>
            </w:r>
            <w:proofErr w:type="spellEnd"/>
            <w:r w:rsidRPr="009B10C7">
              <w:rPr>
                <w:rFonts w:ascii="Calibri" w:eastAsiaTheme="minorEastAsia" w:hAnsi="Calibri" w:cs="Calibri"/>
                <w:spacing w:val="0"/>
                <w:kern w:val="0"/>
                <w:position w:val="0"/>
                <w:sz w:val="20"/>
                <w:szCs w:val="20"/>
              </w:rPr>
              <w:t>.</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Халықтың 10 пайыздық (децильдік) (20 пайыздық (квинтильдік)) топтары бойынша халық табыстарының үлесі – халықтың әрбір 10 (20)-пайыздық тобына ие жалпы табыс көлемінің пайызы.</w:t>
            </w:r>
          </w:p>
          <w:p w:rsidR="00DF32BC" w:rsidRPr="009B10C7" w:rsidRDefault="00DF32BC" w:rsidP="00DF32BC">
            <w:pPr>
              <w:pStyle w:val="a0"/>
              <w:rPr>
                <w:rFonts w:ascii="Calibri" w:eastAsiaTheme="minorEastAsia" w:hAnsi="Calibri" w:cs="Calibri"/>
              </w:rPr>
            </w:pPr>
            <w:proofErr w:type="gramStart"/>
            <w:r w:rsidRPr="009B10C7">
              <w:rPr>
                <w:rFonts w:ascii="Calibri" w:eastAsiaTheme="minorEastAsia" w:hAnsi="Calibri" w:cs="Calibri"/>
              </w:rPr>
              <w:t>Халықтың 10%-дық топтары бойынша қорлар коэффициенті – бірінші және оныншы децильдік топтардағы бөлу қатары ішіндегі халықтың салыстырылатын топтарының орташа табыстары арасындағы ара салмағын өлшейді (халықтың неғұрлым ауқатты 10%-ның және неғұрлым ауқатсыз 10%-ның ара қатынасы).</w:t>
            </w:r>
            <w:proofErr w:type="gramEnd"/>
          </w:p>
          <w:p w:rsidR="00DF32BC" w:rsidRPr="009B10C7" w:rsidRDefault="00DF32BC" w:rsidP="00DF32BC">
            <w:pPr>
              <w:pStyle w:val="a0"/>
              <w:ind w:firstLine="720"/>
              <w:rPr>
                <w:rFonts w:ascii="Calibri" w:eastAsiaTheme="minorEastAsia" w:hAnsi="Calibri" w:cs="Calibri"/>
              </w:rPr>
            </w:pPr>
            <w:proofErr w:type="gramStart"/>
            <w:r w:rsidRPr="009B10C7">
              <w:rPr>
                <w:rFonts w:ascii="Calibri" w:eastAsiaTheme="minorEastAsia" w:hAnsi="Calibri" w:cs="Calibri"/>
              </w:rPr>
              <w:t>Джини коэффициенті (халықтың 10%-дық және 20%-дық топтары бойынша) – әркелкілік деңгейін санмен бағалау мүмкіндігін береді. Ол халықтың сан жағынан тең (децильдік, квинтильдік) топтары бойынша олардың теңдей бөлу сызығынан бастап табыстардың нақты бөлінуінің ауытқу деңгейін</w:t>
            </w:r>
            <w:proofErr w:type="gramEnd"/>
            <w:r w:rsidRPr="009B10C7">
              <w:rPr>
                <w:rFonts w:ascii="Calibri" w:eastAsiaTheme="minorEastAsia" w:hAnsi="Calibri" w:cs="Calibri"/>
              </w:rPr>
              <w:t xml:space="preserve"> белгілейді.</w:t>
            </w:r>
          </w:p>
        </w:tc>
        <w:tc>
          <w:tcPr>
            <w:tcW w:w="4961" w:type="dxa"/>
            <w:tcBorders>
              <w:top w:val="nil"/>
              <w:left w:val="nil"/>
              <w:bottom w:val="nil"/>
              <w:right w:val="nil"/>
            </w:tcBorders>
          </w:tcPr>
          <w:p w:rsidR="00DF32BC" w:rsidRPr="009B10C7" w:rsidRDefault="00DF32BC" w:rsidP="00DF32BC">
            <w:pPr>
              <w:pStyle w:val="OsnTxt"/>
              <w:spacing w:line="240" w:lineRule="auto"/>
              <w:ind w:firstLine="0"/>
              <w:rPr>
                <w:rFonts w:ascii="Calibri" w:eastAsiaTheme="minorEastAsia" w:hAnsi="Calibri" w:cs="Calibri"/>
              </w:rPr>
            </w:pPr>
            <w:r w:rsidRPr="009B10C7">
              <w:rPr>
                <w:rFonts w:ascii="Calibri" w:eastAsiaTheme="minorEastAsia" w:hAnsi="Calibri" w:cs="Calibri"/>
              </w:rPr>
              <w:t>Доля населения, имеющего доходы ниже величины прожиточного минимума (стоимости продовольственной корзины) – отношение численности населения, имеющего доходы ниже величины прожиточного минимума (продовольственной корзины) к общей численности населения в процентном измерении.</w:t>
            </w:r>
          </w:p>
          <w:p w:rsidR="00DF32BC" w:rsidRPr="009B10C7" w:rsidRDefault="00DF32BC" w:rsidP="00DF32BC">
            <w:pPr>
              <w:pStyle w:val="a0"/>
              <w:ind w:firstLine="284"/>
              <w:rPr>
                <w:rFonts w:ascii="Calibri" w:eastAsiaTheme="minorEastAsia" w:hAnsi="Calibri" w:cs="Calibri"/>
              </w:rPr>
            </w:pPr>
            <w:r w:rsidRPr="009B10C7">
              <w:rPr>
                <w:rFonts w:ascii="Calibri" w:eastAsiaTheme="minorEastAsia" w:hAnsi="Calibri" w:cs="Calibri"/>
              </w:rPr>
              <w:t xml:space="preserve">Коэффициент глубины бедности - показывает среднее отклонение уровня дохода (потребления) людей, находящихся ниже прожиточного минимума от величины прожиточного минимума и выражается величиной суммарного дефицита дохода, соотнесенного с общим числом членов домохозяйств. </w:t>
            </w:r>
          </w:p>
          <w:p w:rsidR="00DF32BC" w:rsidRPr="009B10C7" w:rsidRDefault="00DF32BC" w:rsidP="00DF32BC">
            <w:pPr>
              <w:pStyle w:val="Abz1"/>
              <w:spacing w:before="0" w:line="240" w:lineRule="auto"/>
              <w:ind w:firstLine="283"/>
              <w:rPr>
                <w:rFonts w:ascii="Calibri" w:eastAsiaTheme="minorEastAsia" w:hAnsi="Calibri" w:cs="Calibri"/>
              </w:rPr>
            </w:pPr>
            <w:r w:rsidRPr="009B10C7">
              <w:rPr>
                <w:rFonts w:ascii="Calibri" w:eastAsiaTheme="minorEastAsia" w:hAnsi="Calibri" w:cs="Calibri"/>
              </w:rPr>
              <w:t xml:space="preserve">Коэффициент остроты бедности показывает неравенство среди бедных – степень разброса доходов бедных от их среднего значения. Это средняя из квадратов </w:t>
            </w:r>
            <w:proofErr w:type="gramStart"/>
            <w:r w:rsidRPr="009B10C7">
              <w:rPr>
                <w:rFonts w:ascii="Calibri" w:eastAsiaTheme="minorEastAsia" w:hAnsi="Calibri" w:cs="Calibri"/>
              </w:rPr>
              <w:t>отклонений доли дефицитов дохода членов обследуемых домохозяйств</w:t>
            </w:r>
            <w:proofErr w:type="gramEnd"/>
            <w:r w:rsidRPr="009B10C7">
              <w:rPr>
                <w:rFonts w:ascii="Calibri" w:eastAsiaTheme="minorEastAsia" w:hAnsi="Calibri" w:cs="Calibri"/>
              </w:rPr>
              <w:t xml:space="preserve"> от установленного критерия.</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Доля доходов населения по 10-процентным (децильным) (по 20-процентным (квинтильным)) группам населения – процент общего объема доходов, которым обладает каждая из 10-ти (20-ти)-процентных групп населения.</w:t>
            </w:r>
          </w:p>
          <w:p w:rsidR="00DF32BC" w:rsidRPr="009B10C7" w:rsidRDefault="00DF32BC" w:rsidP="00DF32BC">
            <w:pPr>
              <w:pStyle w:val="163"/>
              <w:ind w:firstLine="709"/>
              <w:jc w:val="both"/>
              <w:rPr>
                <w:rFonts w:ascii="Calibri" w:eastAsiaTheme="minorEastAsia" w:hAnsi="Calibri" w:cs="Calibri"/>
                <w:noProof/>
              </w:rPr>
            </w:pPr>
            <w:r w:rsidRPr="009B10C7">
              <w:rPr>
                <w:rFonts w:ascii="Calibri" w:eastAsiaTheme="minorEastAsia" w:hAnsi="Calibri" w:cs="Calibri"/>
                <w:noProof/>
              </w:rPr>
              <w:t>Коэффициент фондов, по 10% группам населения – измеряет соотношение между средними доходами сравниваемых групп населения внутри ряда распределения в десятой и первой децильных группах (соотношение 10% наиболее и 10% наименее обеспеченного населения).</w:t>
            </w:r>
          </w:p>
          <w:p w:rsidR="00DF32BC" w:rsidRPr="009B10C7" w:rsidRDefault="00DF32BC" w:rsidP="00DF32BC">
            <w:pPr>
              <w:pStyle w:val="a0"/>
              <w:rPr>
                <w:rFonts w:ascii="Calibri" w:eastAsiaTheme="minorEastAsia" w:hAnsi="Calibri" w:cs="Calibri"/>
              </w:rPr>
            </w:pPr>
            <w:r w:rsidRPr="009B10C7">
              <w:rPr>
                <w:rFonts w:ascii="Calibri" w:eastAsiaTheme="minorEastAsia" w:hAnsi="Calibri" w:cs="Calibri"/>
              </w:rPr>
              <w:t>Коэффициент Джини (по 10% группам населения, по 20% группам населения) - дает возможность численно оценить степень неравенства. Он устанавливает степень отклонения фактического распределения доходов по численно равным (децильным, квинтильным) группам населения от линии их равномерного распределения.</w:t>
            </w:r>
          </w:p>
        </w:tc>
      </w:tr>
    </w:tbl>
    <w:p w:rsidR="00DF32BC" w:rsidRPr="009B10C7" w:rsidRDefault="00DF32BC" w:rsidP="00DF32BC">
      <w:pPr>
        <w:pStyle w:val="a9"/>
        <w:rPr>
          <w:rFonts w:ascii="Calibri" w:hAnsi="Calibri" w:cs="Calibri"/>
          <w:vertAlign w:val="superscript"/>
        </w:rPr>
      </w:pPr>
      <w:proofErr w:type="gramStart"/>
      <w:r w:rsidRPr="009B10C7">
        <w:rPr>
          <w:rFonts w:ascii="Calibri" w:hAnsi="Calibri" w:cs="Calibri"/>
        </w:rPr>
        <w:t>3.5 Табыстың әркелкі бөлінуінің негізгі көрсеткіштері</w:t>
      </w:r>
      <w:r w:rsidRPr="009B10C7">
        <w:rPr>
          <w:rFonts w:ascii="Calibri" w:hAnsi="Calibri" w:cs="Calibri"/>
          <w:vertAlign w:val="superscript"/>
        </w:rPr>
        <w:t>1)</w:t>
      </w:r>
      <w:r w:rsidRPr="009B10C7">
        <w:rPr>
          <w:rFonts w:ascii="Calibri" w:hAnsi="Calibri" w:cs="Calibri"/>
        </w:rPr>
        <w:br/>
        <w:t>Основные показатели неравномерности распределения доходов</w:t>
      </w:r>
      <w:r w:rsidRPr="009B10C7">
        <w:rPr>
          <w:rFonts w:ascii="Calibri" w:hAnsi="Calibri" w:cs="Calibri"/>
          <w:vertAlign w:val="superscript"/>
        </w:rPr>
        <w:t>1)</w:t>
      </w:r>
      <w:proofErr w:type="gramEnd"/>
    </w:p>
    <w:p w:rsidR="00DF32BC" w:rsidRPr="009B10C7" w:rsidRDefault="00DF32BC" w:rsidP="00DF32BC">
      <w:pPr>
        <w:pStyle w:val="a5"/>
        <w:spacing w:after="0"/>
        <w:jc w:val="both"/>
        <w:rPr>
          <w:rFonts w:ascii="Calibri" w:hAnsi="Calibri" w:cs="Calibri"/>
        </w:rPr>
      </w:pPr>
      <w:r w:rsidRPr="009B10C7">
        <w:rPr>
          <w:rFonts w:ascii="Calibri" w:hAnsi="Calibri" w:cs="Calibri"/>
        </w:rPr>
        <w:t>пайызбен</w:t>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t>в процентах</w:t>
      </w:r>
    </w:p>
    <w:tbl>
      <w:tblPr>
        <w:tblW w:w="0" w:type="auto"/>
        <w:tblInd w:w="-105" w:type="dxa"/>
        <w:tblLayout w:type="fixed"/>
        <w:tblCellMar>
          <w:left w:w="107" w:type="dxa"/>
          <w:right w:w="107" w:type="dxa"/>
        </w:tblCellMar>
        <w:tblLook w:val="0000" w:firstRow="0" w:lastRow="0" w:firstColumn="0" w:lastColumn="0" w:noHBand="0" w:noVBand="0"/>
      </w:tblPr>
      <w:tblGrid>
        <w:gridCol w:w="3119"/>
        <w:gridCol w:w="850"/>
        <w:gridCol w:w="709"/>
        <w:gridCol w:w="851"/>
        <w:gridCol w:w="708"/>
        <w:gridCol w:w="851"/>
        <w:gridCol w:w="3118"/>
      </w:tblGrid>
      <w:tr w:rsidR="00DF32BC" w:rsidRPr="009B10C7" w:rsidTr="00DF32BC">
        <w:trPr>
          <w:cantSplit/>
          <w:trHeight w:val="104"/>
        </w:trPr>
        <w:tc>
          <w:tcPr>
            <w:tcW w:w="3119" w:type="dxa"/>
            <w:tcBorders>
              <w:top w:val="single" w:sz="4" w:space="0" w:color="auto"/>
              <w:left w:val="nil"/>
              <w:bottom w:val="single" w:sz="4" w:space="0" w:color="auto"/>
              <w:right w:val="single" w:sz="4" w:space="0" w:color="auto"/>
            </w:tcBorders>
          </w:tcPr>
          <w:p w:rsidR="00DF32BC" w:rsidRPr="009B10C7" w:rsidRDefault="00DF32BC" w:rsidP="00DF32BC">
            <w:pPr>
              <w:pStyle w:val="a6"/>
              <w:rPr>
                <w:rFonts w:ascii="Calibri" w:eastAsiaTheme="minorEastAsia" w:hAnsi="Calibri" w:cs="Calibri"/>
              </w:rPr>
            </w:pPr>
          </w:p>
        </w:tc>
        <w:tc>
          <w:tcPr>
            <w:tcW w:w="850" w:type="dxa"/>
            <w:tcBorders>
              <w:top w:val="single" w:sz="4" w:space="0" w:color="auto"/>
              <w:left w:val="nil"/>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2017</w:t>
            </w:r>
          </w:p>
        </w:tc>
        <w:tc>
          <w:tcPr>
            <w:tcW w:w="709" w:type="dxa"/>
            <w:tcBorders>
              <w:top w:val="single" w:sz="4" w:space="0" w:color="auto"/>
              <w:left w:val="nil"/>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2018</w:t>
            </w:r>
          </w:p>
        </w:tc>
        <w:tc>
          <w:tcPr>
            <w:tcW w:w="851" w:type="dxa"/>
            <w:tcBorders>
              <w:top w:val="single" w:sz="4" w:space="0" w:color="auto"/>
              <w:left w:val="nil"/>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2019</w:t>
            </w:r>
          </w:p>
        </w:tc>
        <w:tc>
          <w:tcPr>
            <w:tcW w:w="708" w:type="dxa"/>
            <w:tcBorders>
              <w:top w:val="single" w:sz="4" w:space="0" w:color="auto"/>
              <w:left w:val="nil"/>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2020</w:t>
            </w:r>
          </w:p>
        </w:tc>
        <w:tc>
          <w:tcPr>
            <w:tcW w:w="851" w:type="dxa"/>
            <w:tcBorders>
              <w:top w:val="single" w:sz="4" w:space="0" w:color="auto"/>
              <w:left w:val="single" w:sz="4" w:space="0" w:color="auto"/>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2021</w:t>
            </w:r>
          </w:p>
        </w:tc>
        <w:tc>
          <w:tcPr>
            <w:tcW w:w="3118" w:type="dxa"/>
            <w:tcBorders>
              <w:top w:val="single" w:sz="4" w:space="0" w:color="auto"/>
              <w:left w:val="single" w:sz="4" w:space="0" w:color="auto"/>
              <w:bottom w:val="single" w:sz="4" w:space="0" w:color="auto"/>
              <w:right w:val="nil"/>
            </w:tcBorders>
          </w:tcPr>
          <w:p w:rsidR="00DF32BC" w:rsidRPr="009B10C7" w:rsidRDefault="00DF32BC" w:rsidP="00DF32BC">
            <w:pPr>
              <w:pStyle w:val="a6"/>
              <w:rPr>
                <w:rFonts w:ascii="Calibri" w:eastAsiaTheme="minorEastAsia" w:hAnsi="Calibri" w:cs="Calibri"/>
              </w:rPr>
            </w:pPr>
          </w:p>
        </w:tc>
      </w:tr>
      <w:tr w:rsidR="00DF32BC" w:rsidRPr="009B10C7" w:rsidTr="00DF32BC">
        <w:trPr>
          <w:cantSplit/>
        </w:trPr>
        <w:tc>
          <w:tcPr>
            <w:tcW w:w="3119"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vertAlign w:val="superscript"/>
              </w:rPr>
            </w:pPr>
            <w:r w:rsidRPr="009B10C7">
              <w:rPr>
                <w:rFonts w:ascii="Calibri" w:eastAsiaTheme="minorEastAsia" w:hAnsi="Calibri" w:cs="Calibri"/>
              </w:rPr>
              <w:t>Табысы күнкөрістің ең төменгі деңгейінің шамасынан төмен халықтың үлесі</w:t>
            </w:r>
            <w:r w:rsidRPr="009B10C7">
              <w:rPr>
                <w:rFonts w:ascii="Calibri" w:eastAsiaTheme="minorEastAsia" w:hAnsi="Calibri" w:cs="Calibri"/>
                <w:vertAlign w:val="superscript"/>
              </w:rPr>
              <w:t>2)</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2,7</w:t>
            </w:r>
          </w:p>
        </w:tc>
        <w:tc>
          <w:tcPr>
            <w:tcW w:w="709"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4,3</w:t>
            </w:r>
            <w:r w:rsidRPr="009B10C7">
              <w:rPr>
                <w:rFonts w:ascii="Calibri" w:eastAsiaTheme="minorEastAsia" w:hAnsi="Calibri" w:cs="Calibri"/>
                <w:vertAlign w:val="superscript"/>
              </w:rPr>
              <w:t>3)</w:t>
            </w: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noProof w:val="0"/>
                <w:lang w:val="kk-KZ"/>
              </w:rPr>
              <w:t>4,3</w:t>
            </w:r>
          </w:p>
        </w:tc>
        <w:tc>
          <w:tcPr>
            <w:tcW w:w="708"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noProof w:val="0"/>
                <w:lang w:val="kk-KZ"/>
              </w:rPr>
            </w:pPr>
            <w:r w:rsidRPr="009B10C7">
              <w:rPr>
                <w:rFonts w:ascii="Calibri" w:eastAsiaTheme="minorEastAsia" w:hAnsi="Calibri" w:cs="Calibri"/>
                <w:noProof w:val="0"/>
                <w:lang w:val="kk-KZ"/>
              </w:rPr>
              <w:t>5,3</w:t>
            </w:r>
          </w:p>
        </w:tc>
        <w:tc>
          <w:tcPr>
            <w:tcW w:w="851"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noProof w:val="0"/>
                <w:color w:val="auto"/>
                <w:lang w:val="kk-KZ"/>
              </w:rPr>
            </w:pPr>
            <w:r w:rsidRPr="009B10C7">
              <w:rPr>
                <w:rFonts w:ascii="Calibri" w:eastAsiaTheme="minorEastAsia" w:hAnsi="Calibri" w:cs="Calibri"/>
                <w:noProof w:val="0"/>
                <w:color w:val="auto"/>
                <w:lang w:val="kk-KZ"/>
              </w:rPr>
              <w:t>5,2</w:t>
            </w:r>
          </w:p>
        </w:tc>
        <w:tc>
          <w:tcPr>
            <w:tcW w:w="3118"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vertAlign w:val="superscript"/>
              </w:rPr>
            </w:pPr>
            <w:proofErr w:type="gramStart"/>
            <w:r w:rsidRPr="009B10C7">
              <w:rPr>
                <w:rFonts w:ascii="Calibri" w:eastAsiaTheme="minorEastAsia" w:hAnsi="Calibri" w:cs="Calibri"/>
              </w:rPr>
              <w:t>Доля населения, имеющего доходы ниже величины прожиточного минимума</w:t>
            </w:r>
            <w:r w:rsidRPr="009B10C7">
              <w:rPr>
                <w:rFonts w:ascii="Calibri" w:eastAsiaTheme="minorEastAsia" w:hAnsi="Calibri" w:cs="Calibri"/>
                <w:vertAlign w:val="superscript"/>
              </w:rPr>
              <w:t>2)</w:t>
            </w:r>
            <w:proofErr w:type="gramEnd"/>
          </w:p>
        </w:tc>
      </w:tr>
      <w:tr w:rsidR="00DF32BC" w:rsidRPr="009B10C7" w:rsidTr="00DF32BC">
        <w:trPr>
          <w:cantSplit/>
        </w:trPr>
        <w:tc>
          <w:tcPr>
            <w:tcW w:w="3119" w:type="dxa"/>
            <w:tcBorders>
              <w:top w:val="nil"/>
              <w:left w:val="nil"/>
              <w:bottom w:val="nil"/>
              <w:right w:val="nil"/>
            </w:tcBorders>
            <w:vAlign w:val="bottom"/>
          </w:tcPr>
          <w:p w:rsidR="00DF32BC" w:rsidRPr="009B10C7" w:rsidRDefault="00DF32BC" w:rsidP="00DF32BC">
            <w:pPr>
              <w:pStyle w:val="a6"/>
              <w:jc w:val="left"/>
              <w:rPr>
                <w:rFonts w:ascii="Calibri" w:eastAsiaTheme="minorEastAsia" w:hAnsi="Calibri" w:cs="Calibri"/>
              </w:rPr>
            </w:pPr>
            <w:r w:rsidRPr="009B10C7">
              <w:rPr>
                <w:rFonts w:ascii="Calibri" w:eastAsiaTheme="minorEastAsia" w:hAnsi="Calibri" w:cs="Calibri"/>
              </w:rPr>
              <w:t>Та</w:t>
            </w:r>
            <w:r w:rsidR="003E224F">
              <w:rPr>
                <w:rFonts w:ascii="Calibri" w:eastAsiaTheme="minorEastAsia" w:hAnsi="Calibri" w:cs="Calibri"/>
              </w:rPr>
              <w:t>бысы азық-түлік қоржыны құнынан</w:t>
            </w:r>
            <w:r w:rsidRPr="009B10C7">
              <w:rPr>
                <w:rFonts w:ascii="Calibri" w:eastAsiaTheme="minorEastAsia" w:hAnsi="Calibri" w:cs="Calibri"/>
              </w:rPr>
              <w:t xml:space="preserve"> төмен халықтың үлесі</w:t>
            </w:r>
            <w:r w:rsidRPr="009B10C7">
              <w:rPr>
                <w:rFonts w:ascii="Calibri" w:eastAsiaTheme="minorEastAsia" w:hAnsi="Calibri" w:cs="Calibri"/>
                <w:vertAlign w:val="superscript"/>
              </w:rPr>
              <w:t>2)</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0,1</w:t>
            </w:r>
          </w:p>
        </w:tc>
        <w:tc>
          <w:tcPr>
            <w:tcW w:w="709"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0,1</w:t>
            </w: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noProof w:val="0"/>
                <w:lang w:val="kk-KZ"/>
              </w:rPr>
              <w:t>0,1</w:t>
            </w:r>
          </w:p>
        </w:tc>
        <w:tc>
          <w:tcPr>
            <w:tcW w:w="708"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noProof w:val="0"/>
                <w:lang w:val="kk-KZ"/>
              </w:rPr>
            </w:pPr>
            <w:r w:rsidRPr="009B10C7">
              <w:rPr>
                <w:rFonts w:ascii="Calibri" w:eastAsiaTheme="minorEastAsia" w:hAnsi="Calibri" w:cs="Calibri"/>
              </w:rPr>
              <w:t>0,2</w:t>
            </w:r>
          </w:p>
        </w:tc>
        <w:tc>
          <w:tcPr>
            <w:tcW w:w="851"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noProof w:val="0"/>
                <w:color w:val="auto"/>
              </w:rPr>
            </w:pPr>
            <w:r w:rsidRPr="009B10C7">
              <w:rPr>
                <w:rFonts w:ascii="Calibri" w:eastAsiaTheme="minorEastAsia" w:hAnsi="Calibri" w:cs="Calibri"/>
                <w:noProof w:val="0"/>
                <w:color w:val="auto"/>
              </w:rPr>
              <w:t>0,1</w:t>
            </w:r>
          </w:p>
        </w:tc>
        <w:tc>
          <w:tcPr>
            <w:tcW w:w="3118"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vertAlign w:val="superscript"/>
              </w:rPr>
            </w:pPr>
            <w:proofErr w:type="gramStart"/>
            <w:r w:rsidRPr="009B10C7">
              <w:rPr>
                <w:rFonts w:ascii="Calibri" w:eastAsiaTheme="minorEastAsia" w:hAnsi="Calibri" w:cs="Calibri"/>
              </w:rPr>
              <w:t>Доля населения, имеющего доходы ниже продовольственной корзины</w:t>
            </w:r>
            <w:r w:rsidRPr="009B10C7">
              <w:rPr>
                <w:rFonts w:ascii="Calibri" w:eastAsiaTheme="minorEastAsia" w:hAnsi="Calibri" w:cs="Calibri"/>
                <w:vertAlign w:val="superscript"/>
              </w:rPr>
              <w:t>2)</w:t>
            </w:r>
            <w:proofErr w:type="gramEnd"/>
          </w:p>
        </w:tc>
      </w:tr>
      <w:tr w:rsidR="00DF32BC" w:rsidRPr="009B10C7" w:rsidTr="00DF32BC">
        <w:trPr>
          <w:cantSplit/>
        </w:trPr>
        <w:tc>
          <w:tcPr>
            <w:tcW w:w="3119"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vertAlign w:val="superscript"/>
              </w:rPr>
            </w:pPr>
            <w:r w:rsidRPr="009B10C7">
              <w:rPr>
                <w:rFonts w:ascii="Calibri" w:eastAsiaTheme="minorEastAsia" w:hAnsi="Calibri" w:cs="Calibri"/>
              </w:rPr>
              <w:t>Кедейліктің тереңдігі</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0,4</w:t>
            </w:r>
          </w:p>
        </w:tc>
        <w:tc>
          <w:tcPr>
            <w:tcW w:w="709"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0,7</w:t>
            </w: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noProof w:val="0"/>
                <w:lang w:val="kk-KZ"/>
              </w:rPr>
              <w:t>0,7</w:t>
            </w:r>
          </w:p>
        </w:tc>
        <w:tc>
          <w:tcPr>
            <w:tcW w:w="708"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noProof w:val="0"/>
                <w:lang w:val="kk-KZ"/>
              </w:rPr>
            </w:pPr>
            <w:r w:rsidRPr="009B10C7">
              <w:rPr>
                <w:rFonts w:ascii="Calibri" w:eastAsiaTheme="minorEastAsia" w:hAnsi="Calibri" w:cs="Calibri"/>
              </w:rPr>
              <w:t>0,8</w:t>
            </w:r>
          </w:p>
        </w:tc>
        <w:tc>
          <w:tcPr>
            <w:tcW w:w="851"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noProof w:val="0"/>
                <w:color w:val="auto"/>
              </w:rPr>
            </w:pPr>
            <w:r w:rsidRPr="009B10C7">
              <w:rPr>
                <w:rFonts w:ascii="Calibri" w:eastAsiaTheme="minorEastAsia" w:hAnsi="Calibri" w:cs="Calibri"/>
                <w:noProof w:val="0"/>
                <w:color w:val="auto"/>
              </w:rPr>
              <w:t>0,8</w:t>
            </w:r>
          </w:p>
        </w:tc>
        <w:tc>
          <w:tcPr>
            <w:tcW w:w="3118"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vertAlign w:val="superscript"/>
              </w:rPr>
            </w:pPr>
            <w:r w:rsidRPr="009B10C7">
              <w:rPr>
                <w:rFonts w:ascii="Calibri" w:eastAsiaTheme="minorEastAsia" w:hAnsi="Calibri" w:cs="Calibri"/>
              </w:rPr>
              <w:t>Глубина бедности</w:t>
            </w:r>
          </w:p>
        </w:tc>
      </w:tr>
      <w:tr w:rsidR="00DF32BC" w:rsidRPr="009B10C7" w:rsidTr="00DF32BC">
        <w:trPr>
          <w:cantSplit/>
        </w:trPr>
        <w:tc>
          <w:tcPr>
            <w:tcW w:w="3119"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vertAlign w:val="superscript"/>
              </w:rPr>
            </w:pPr>
            <w:r w:rsidRPr="009B10C7">
              <w:rPr>
                <w:rFonts w:ascii="Calibri" w:eastAsiaTheme="minorEastAsia" w:hAnsi="Calibri" w:cs="Calibri"/>
              </w:rPr>
              <w:t>Кедейліктің өткірлігі</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0,1</w:t>
            </w:r>
          </w:p>
        </w:tc>
        <w:tc>
          <w:tcPr>
            <w:tcW w:w="709"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0,2</w:t>
            </w: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noProof w:val="0"/>
                <w:lang w:val="kk-KZ"/>
              </w:rPr>
              <w:t>0,2</w:t>
            </w:r>
          </w:p>
        </w:tc>
        <w:tc>
          <w:tcPr>
            <w:tcW w:w="708"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noProof w:val="0"/>
                <w:lang w:val="kk-KZ"/>
              </w:rPr>
            </w:pPr>
            <w:r w:rsidRPr="009B10C7">
              <w:rPr>
                <w:rFonts w:ascii="Calibri" w:eastAsiaTheme="minorEastAsia" w:hAnsi="Calibri" w:cs="Calibri"/>
              </w:rPr>
              <w:t>0,2</w:t>
            </w:r>
          </w:p>
        </w:tc>
        <w:tc>
          <w:tcPr>
            <w:tcW w:w="851"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noProof w:val="0"/>
                <w:color w:val="auto"/>
              </w:rPr>
            </w:pPr>
            <w:r w:rsidRPr="009B10C7">
              <w:rPr>
                <w:rFonts w:ascii="Calibri" w:eastAsiaTheme="minorEastAsia" w:hAnsi="Calibri" w:cs="Calibri"/>
                <w:noProof w:val="0"/>
                <w:color w:val="auto"/>
              </w:rPr>
              <w:t>0,2</w:t>
            </w:r>
          </w:p>
        </w:tc>
        <w:tc>
          <w:tcPr>
            <w:tcW w:w="3118"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vertAlign w:val="superscript"/>
              </w:rPr>
            </w:pPr>
            <w:r w:rsidRPr="009B10C7">
              <w:rPr>
                <w:rFonts w:ascii="Calibri" w:eastAsiaTheme="minorEastAsia" w:hAnsi="Calibri" w:cs="Calibri"/>
              </w:rPr>
              <w:t>Острота бедности</w:t>
            </w:r>
          </w:p>
        </w:tc>
      </w:tr>
      <w:tr w:rsidR="00DF32BC" w:rsidRPr="009B10C7" w:rsidTr="00DF32BC">
        <w:trPr>
          <w:cantSplit/>
        </w:trPr>
        <w:tc>
          <w:tcPr>
            <w:tcW w:w="3119"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Халықтың 10%-дық топтары бойынша қорлар коэффициенті, есе</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5,9</w:t>
            </w:r>
          </w:p>
        </w:tc>
        <w:tc>
          <w:tcPr>
            <w:tcW w:w="709"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6,0</w:t>
            </w:r>
          </w:p>
        </w:tc>
        <w:tc>
          <w:tcPr>
            <w:tcW w:w="851"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noProof w:val="0"/>
                <w:lang w:val="kk-KZ"/>
              </w:rPr>
              <w:t>6,0</w:t>
            </w:r>
          </w:p>
        </w:tc>
        <w:tc>
          <w:tcPr>
            <w:tcW w:w="708"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noProof w:val="0"/>
                <w:lang w:val="kk-KZ"/>
              </w:rPr>
            </w:pPr>
            <w:r w:rsidRPr="009B10C7">
              <w:rPr>
                <w:rFonts w:ascii="Calibri" w:eastAsiaTheme="minorEastAsia" w:hAnsi="Calibri" w:cs="Calibri"/>
              </w:rPr>
              <w:t>5,9</w:t>
            </w:r>
          </w:p>
        </w:tc>
        <w:tc>
          <w:tcPr>
            <w:tcW w:w="851"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noProof w:val="0"/>
                <w:color w:val="auto"/>
              </w:rPr>
            </w:pPr>
            <w:r w:rsidRPr="009B10C7">
              <w:rPr>
                <w:rFonts w:ascii="Calibri" w:eastAsiaTheme="minorEastAsia" w:hAnsi="Calibri" w:cs="Calibri"/>
                <w:noProof w:val="0"/>
                <w:color w:val="auto"/>
              </w:rPr>
              <w:t>6,0</w:t>
            </w:r>
          </w:p>
        </w:tc>
        <w:tc>
          <w:tcPr>
            <w:tcW w:w="3118"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Коэффициент фондов, по 10% группам населения, раз</w:t>
            </w:r>
          </w:p>
        </w:tc>
      </w:tr>
      <w:tr w:rsidR="00DF32BC" w:rsidRPr="009B10C7" w:rsidTr="00DF32BC">
        <w:trPr>
          <w:cantSplit/>
        </w:trPr>
        <w:tc>
          <w:tcPr>
            <w:tcW w:w="3119" w:type="dxa"/>
            <w:tcBorders>
              <w:top w:val="nil"/>
              <w:left w:val="nil"/>
              <w:bottom w:val="single" w:sz="4" w:space="0" w:color="auto"/>
              <w:right w:val="nil"/>
            </w:tcBorders>
            <w:vAlign w:val="bottom"/>
          </w:tcPr>
          <w:p w:rsidR="00DF32BC" w:rsidRPr="009B10C7" w:rsidRDefault="00DF32BC" w:rsidP="00DF32BC">
            <w:pPr>
              <w:pStyle w:val="a7"/>
              <w:rPr>
                <w:rFonts w:ascii="Calibri" w:eastAsiaTheme="minorEastAsia" w:hAnsi="Calibri" w:cs="Calibri"/>
                <w:vertAlign w:val="superscript"/>
              </w:rPr>
            </w:pPr>
            <w:r w:rsidRPr="009B10C7">
              <w:rPr>
                <w:rFonts w:ascii="Calibri" w:eastAsiaTheme="minorEastAsia" w:hAnsi="Calibri" w:cs="Calibri"/>
              </w:rPr>
              <w:t>Халықтың 10%-дық топтары бойынша Джини коэффициенті</w:t>
            </w:r>
          </w:p>
        </w:tc>
        <w:tc>
          <w:tcPr>
            <w:tcW w:w="850" w:type="dxa"/>
            <w:tcBorders>
              <w:top w:val="nil"/>
              <w:left w:val="nil"/>
              <w:bottom w:val="single" w:sz="4" w:space="0" w:color="auto"/>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0,287</w:t>
            </w:r>
          </w:p>
        </w:tc>
        <w:tc>
          <w:tcPr>
            <w:tcW w:w="709" w:type="dxa"/>
            <w:tcBorders>
              <w:top w:val="nil"/>
              <w:left w:val="nil"/>
              <w:bottom w:val="single" w:sz="4" w:space="0" w:color="auto"/>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0,289</w:t>
            </w:r>
          </w:p>
        </w:tc>
        <w:tc>
          <w:tcPr>
            <w:tcW w:w="851" w:type="dxa"/>
            <w:tcBorders>
              <w:top w:val="nil"/>
              <w:left w:val="nil"/>
              <w:bottom w:val="single" w:sz="4" w:space="0" w:color="auto"/>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noProof w:val="0"/>
                <w:lang w:val="kk-KZ"/>
              </w:rPr>
              <w:t>0,290</w:t>
            </w:r>
          </w:p>
        </w:tc>
        <w:tc>
          <w:tcPr>
            <w:tcW w:w="708" w:type="dxa"/>
            <w:tcBorders>
              <w:top w:val="nil"/>
              <w:left w:val="nil"/>
              <w:bottom w:val="single" w:sz="4" w:space="0" w:color="auto"/>
              <w:right w:val="nil"/>
            </w:tcBorders>
            <w:vAlign w:val="bottom"/>
          </w:tcPr>
          <w:p w:rsidR="00DF32BC" w:rsidRPr="009B10C7" w:rsidRDefault="00DF32BC" w:rsidP="00DF32BC">
            <w:pPr>
              <w:pStyle w:val="ad"/>
              <w:rPr>
                <w:rFonts w:ascii="Calibri" w:eastAsiaTheme="minorEastAsia" w:hAnsi="Calibri" w:cs="Calibri"/>
                <w:noProof w:val="0"/>
                <w:lang w:val="kk-KZ"/>
              </w:rPr>
            </w:pPr>
            <w:r w:rsidRPr="009B10C7">
              <w:rPr>
                <w:rFonts w:ascii="Calibri" w:eastAsiaTheme="minorEastAsia" w:hAnsi="Calibri" w:cs="Calibri"/>
              </w:rPr>
              <w:t>0,2</w:t>
            </w:r>
            <w:r w:rsidRPr="009B10C7">
              <w:rPr>
                <w:rFonts w:ascii="Calibri" w:eastAsiaTheme="minorEastAsia" w:hAnsi="Calibri" w:cs="Calibri"/>
                <w:noProof w:val="0"/>
                <w:lang w:val="kk-KZ"/>
              </w:rPr>
              <w:t>91</w:t>
            </w:r>
          </w:p>
        </w:tc>
        <w:tc>
          <w:tcPr>
            <w:tcW w:w="851" w:type="dxa"/>
            <w:tcBorders>
              <w:top w:val="nil"/>
              <w:left w:val="nil"/>
              <w:bottom w:val="single" w:sz="4" w:space="0" w:color="auto"/>
              <w:right w:val="nil"/>
            </w:tcBorders>
            <w:vAlign w:val="bottom"/>
          </w:tcPr>
          <w:p w:rsidR="00DF32BC" w:rsidRPr="009B10C7" w:rsidRDefault="00DF32BC" w:rsidP="00DF32BC">
            <w:pPr>
              <w:pStyle w:val="md1"/>
              <w:rPr>
                <w:rFonts w:ascii="Calibri" w:eastAsiaTheme="minorEastAsia" w:hAnsi="Calibri" w:cs="Calibri"/>
                <w:noProof w:val="0"/>
                <w:color w:val="auto"/>
              </w:rPr>
            </w:pPr>
            <w:r w:rsidRPr="009B10C7">
              <w:rPr>
                <w:rFonts w:ascii="Calibri" w:eastAsiaTheme="minorEastAsia" w:hAnsi="Calibri" w:cs="Calibri"/>
                <w:noProof w:val="0"/>
                <w:color w:val="auto"/>
              </w:rPr>
              <w:t>0,294</w:t>
            </w:r>
          </w:p>
        </w:tc>
        <w:tc>
          <w:tcPr>
            <w:tcW w:w="3118" w:type="dxa"/>
            <w:tcBorders>
              <w:top w:val="nil"/>
              <w:left w:val="nil"/>
              <w:bottom w:val="single" w:sz="4" w:space="0" w:color="auto"/>
              <w:right w:val="nil"/>
            </w:tcBorders>
            <w:vAlign w:val="bottom"/>
          </w:tcPr>
          <w:p w:rsidR="00DF32BC" w:rsidRPr="009B10C7" w:rsidRDefault="00DF32BC" w:rsidP="00DF32BC">
            <w:pPr>
              <w:pStyle w:val="a7"/>
              <w:rPr>
                <w:rFonts w:ascii="Calibri" w:eastAsiaTheme="minorEastAsia" w:hAnsi="Calibri" w:cs="Calibri"/>
                <w:vertAlign w:val="superscript"/>
              </w:rPr>
            </w:pPr>
            <w:r w:rsidRPr="009B10C7">
              <w:rPr>
                <w:rFonts w:ascii="Calibri" w:eastAsiaTheme="minorEastAsia" w:hAnsi="Calibri" w:cs="Calibri"/>
              </w:rPr>
              <w:t xml:space="preserve">Коэффициент Джини по 10% группам населения </w:t>
            </w:r>
          </w:p>
        </w:tc>
      </w:tr>
    </w:tbl>
    <w:p w:rsidR="00DF32BC" w:rsidRPr="009B10C7" w:rsidRDefault="00DF32BC" w:rsidP="00DF32BC">
      <w:pPr>
        <w:pStyle w:val="a4"/>
        <w:spacing w:before="0" w:after="0"/>
        <w:ind w:left="284"/>
        <w:rPr>
          <w:rFonts w:ascii="Calibri" w:hAnsi="Calibri" w:cs="Calibri"/>
        </w:rPr>
      </w:pPr>
      <w:r w:rsidRPr="009B10C7">
        <w:rPr>
          <w:rFonts w:ascii="Calibri" w:hAnsi="Calibri" w:cs="Calibri"/>
          <w:vertAlign w:val="superscript"/>
        </w:rPr>
        <w:t xml:space="preserve">1) </w:t>
      </w:r>
      <w:r w:rsidRPr="009B10C7">
        <w:rPr>
          <w:rFonts w:ascii="Calibri" w:hAnsi="Calibri" w:cs="Calibri"/>
        </w:rPr>
        <w:t>Үй шаруашылықтарының тұтынуға жұмсалған табыстары.</w:t>
      </w:r>
      <w:r w:rsidRPr="009B10C7">
        <w:rPr>
          <w:rFonts w:ascii="Calibri" w:hAnsi="Calibri" w:cs="Calibri"/>
        </w:rPr>
        <w:br/>
        <w:t>Доход домашних хозяйств, использованный на потребление.</w:t>
      </w:r>
    </w:p>
    <w:p w:rsidR="00DF32BC" w:rsidRPr="009B10C7" w:rsidRDefault="00DF32BC" w:rsidP="00DF32BC">
      <w:pPr>
        <w:pStyle w:val="a4"/>
        <w:spacing w:before="0" w:after="0"/>
        <w:ind w:left="284"/>
        <w:rPr>
          <w:rFonts w:ascii="Calibri" w:hAnsi="Calibri" w:cs="Calibri"/>
        </w:rPr>
      </w:pPr>
      <w:r w:rsidRPr="009B10C7">
        <w:rPr>
          <w:rFonts w:ascii="Calibri" w:hAnsi="Calibri" w:cs="Calibri"/>
          <w:vertAlign w:val="superscript"/>
        </w:rPr>
        <w:t>2)</w:t>
      </w:r>
      <w:r w:rsidRPr="009B10C7">
        <w:rPr>
          <w:rFonts w:ascii="Calibri" w:hAnsi="Calibri" w:cs="Calibri"/>
        </w:rPr>
        <w:t xml:space="preserve"> Деректер табыстардың баламалылық шкаласын пайдаланып алынған. </w:t>
      </w:r>
    </w:p>
    <w:p w:rsidR="00DF32BC" w:rsidRPr="009B10C7" w:rsidRDefault="00DF32BC" w:rsidP="00DF32BC">
      <w:pPr>
        <w:pStyle w:val="a4"/>
        <w:spacing w:before="0" w:after="0"/>
        <w:ind w:left="284"/>
        <w:rPr>
          <w:rFonts w:ascii="Calibri" w:hAnsi="Calibri" w:cs="Calibri"/>
        </w:rPr>
      </w:pPr>
      <w:proofErr w:type="gramStart"/>
      <w:r w:rsidRPr="009B10C7">
        <w:rPr>
          <w:rFonts w:ascii="Calibri" w:hAnsi="Calibri" w:cs="Calibri"/>
          <w:vertAlign w:val="superscript"/>
        </w:rPr>
        <w:lastRenderedPageBreak/>
        <w:t>3)</w:t>
      </w:r>
      <w:r w:rsidRPr="009B10C7">
        <w:rPr>
          <w:rFonts w:ascii="Calibri" w:hAnsi="Calibri" w:cs="Calibri"/>
        </w:rPr>
        <w:t>2018 жылғы қаңтардан бастап ең төмен күнкөріс деңгейінің құрылымы өзгерді. Азық-түлік емес тауарлар мен көрсетілетін қызметтерге жұмсалатын шығыстардың тіркелген үлесі ең төмен азық-түлік себеті құнының 45% мөлшерінде белгіленді (Қазақстан Республикасы Еңбек және</w:t>
      </w:r>
      <w:proofErr w:type="gramEnd"/>
      <w:r w:rsidRPr="009B10C7">
        <w:rPr>
          <w:rFonts w:ascii="Calibri" w:hAnsi="Calibri" w:cs="Calibri"/>
        </w:rPr>
        <w:t xml:space="preserve"> халықты әлеуметтік қорғау министрінің 2017 жылғы 7 қыркүйектегі № 296 және Қазақстан Республикасы Ұлттық экономика министрінің 2017 жылғы 9 қазандағы № 354 бірлескен бұйрығы).</w:t>
      </w:r>
      <w:r w:rsidRPr="009B10C7">
        <w:rPr>
          <w:rFonts w:ascii="Calibri" w:hAnsi="Calibri" w:cs="Calibri"/>
        </w:rPr>
        <w:br/>
        <w:t xml:space="preserve">Данные получены с использованием шкалы эквивалентности доходов. </w:t>
      </w:r>
    </w:p>
    <w:p w:rsidR="00DF32BC" w:rsidRPr="009B10C7" w:rsidRDefault="00DF32BC" w:rsidP="00DF32BC">
      <w:pPr>
        <w:pStyle w:val="a4"/>
        <w:spacing w:before="0" w:after="0"/>
        <w:ind w:left="284"/>
        <w:rPr>
          <w:rFonts w:ascii="Calibri" w:hAnsi="Calibri" w:cs="Calibri"/>
        </w:rPr>
      </w:pPr>
      <w:r w:rsidRPr="009B10C7">
        <w:rPr>
          <w:rFonts w:ascii="Calibri" w:hAnsi="Calibri" w:cs="Calibri"/>
        </w:rPr>
        <w:t>С января 2018г. изменена структура прожиточного минимума. Фиксированная доля расходов на непродовольственные товары и услуги установлена в размере 45% к стоимости минимальной потребительской корзины (совместный приказ Министра труда и социальной защиты населения Республики Казахстан от 7 сентября 2017г. №296 и Министра национальной экономики Республики Казахстан от 9 октября 2017г. №354).</w:t>
      </w:r>
    </w:p>
    <w:p w:rsidR="00DF32BC" w:rsidRPr="009B10C7" w:rsidRDefault="00DF32BC" w:rsidP="00DF32BC">
      <w:pPr>
        <w:pStyle w:val="a9"/>
        <w:ind w:firstLine="0"/>
        <w:rPr>
          <w:rFonts w:ascii="Calibri" w:hAnsi="Calibri" w:cs="Calibri"/>
        </w:rPr>
      </w:pPr>
      <w:r w:rsidRPr="009B10C7">
        <w:rPr>
          <w:rFonts w:ascii="Calibri" w:hAnsi="Calibri" w:cs="Calibri"/>
        </w:rPr>
        <w:t>3.6 Үй шаруашылығының мөлшеріне байланысты табысы төмен халық*</w:t>
      </w:r>
      <w:r w:rsidRPr="009B10C7">
        <w:rPr>
          <w:rFonts w:ascii="Calibri" w:hAnsi="Calibri" w:cs="Calibri"/>
        </w:rPr>
        <w:br/>
        <w:t>Низкодоходное население в зависимости от размера домохозяйства*</w:t>
      </w:r>
    </w:p>
    <w:p w:rsidR="00DF32BC" w:rsidRPr="009B10C7" w:rsidRDefault="00DF32BC" w:rsidP="00DF32BC">
      <w:pPr>
        <w:pStyle w:val="a5"/>
        <w:spacing w:after="0"/>
        <w:ind w:right="-284"/>
        <w:jc w:val="both"/>
        <w:rPr>
          <w:rFonts w:ascii="Calibri" w:hAnsi="Calibri" w:cs="Calibri"/>
        </w:rPr>
      </w:pPr>
      <w:r w:rsidRPr="009B10C7">
        <w:rPr>
          <w:rFonts w:ascii="Calibri" w:hAnsi="Calibri" w:cs="Calibri"/>
        </w:rPr>
        <w:t>пайызбен</w:t>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t>в процентах</w:t>
      </w:r>
    </w:p>
    <w:tbl>
      <w:tblPr>
        <w:tblW w:w="0" w:type="auto"/>
        <w:tblInd w:w="-28" w:type="dxa"/>
        <w:tblLayout w:type="fixed"/>
        <w:tblCellMar>
          <w:left w:w="30" w:type="dxa"/>
          <w:right w:w="30" w:type="dxa"/>
        </w:tblCellMar>
        <w:tblLook w:val="0000" w:firstRow="0" w:lastRow="0" w:firstColumn="0" w:lastColumn="0" w:noHBand="0" w:noVBand="0"/>
      </w:tblPr>
      <w:tblGrid>
        <w:gridCol w:w="2580"/>
        <w:gridCol w:w="710"/>
        <w:gridCol w:w="816"/>
        <w:gridCol w:w="35"/>
        <w:gridCol w:w="851"/>
        <w:gridCol w:w="45"/>
        <w:gridCol w:w="947"/>
        <w:gridCol w:w="850"/>
        <w:gridCol w:w="3403"/>
      </w:tblGrid>
      <w:tr w:rsidR="00DF32BC" w:rsidRPr="009B10C7" w:rsidTr="00DF32BC">
        <w:trPr>
          <w:cantSplit/>
          <w:trHeight w:val="53"/>
        </w:trPr>
        <w:tc>
          <w:tcPr>
            <w:tcW w:w="2580" w:type="dxa"/>
            <w:vMerge w:val="restart"/>
            <w:tcBorders>
              <w:top w:val="single" w:sz="4" w:space="0" w:color="auto"/>
              <w:left w:val="nil"/>
              <w:bottom w:val="single" w:sz="4" w:space="0" w:color="auto"/>
              <w:right w:val="nil"/>
            </w:tcBorders>
          </w:tcPr>
          <w:p w:rsidR="00DF32BC" w:rsidRPr="009B10C7" w:rsidRDefault="00DF32BC" w:rsidP="00DF32BC">
            <w:pPr>
              <w:pStyle w:val="a6"/>
              <w:rPr>
                <w:rFonts w:ascii="Calibri" w:eastAsiaTheme="minorEastAsia" w:hAnsi="Calibri" w:cs="Calibri"/>
                <w:snapToGrid w:val="0"/>
              </w:rPr>
            </w:pPr>
          </w:p>
        </w:tc>
        <w:tc>
          <w:tcPr>
            <w:tcW w:w="4254" w:type="dxa"/>
            <w:gridSpan w:val="7"/>
            <w:tcBorders>
              <w:top w:val="single" w:sz="4" w:space="0" w:color="auto"/>
              <w:left w:val="single" w:sz="4" w:space="0" w:color="auto"/>
              <w:bottom w:val="single" w:sz="4" w:space="0" w:color="auto"/>
              <w:right w:val="nil"/>
            </w:tcBorders>
            <w:vAlign w:val="center"/>
          </w:tcPr>
          <w:p w:rsidR="00DF32BC" w:rsidRPr="009B10C7" w:rsidRDefault="00DF32BC" w:rsidP="00DF32BC">
            <w:pPr>
              <w:pStyle w:val="a6"/>
              <w:rPr>
                <w:rFonts w:ascii="Calibri" w:eastAsiaTheme="minorEastAsia" w:hAnsi="Calibri" w:cs="Calibri"/>
                <w:snapToGrid w:val="0"/>
              </w:rPr>
            </w:pPr>
            <w:r w:rsidRPr="009B10C7">
              <w:rPr>
                <w:rFonts w:ascii="Calibri" w:eastAsiaTheme="minorEastAsia" w:hAnsi="Calibri" w:cs="Calibri"/>
                <w:snapToGrid w:val="0"/>
              </w:rPr>
              <w:t>Үй шаруашылықтары тұратын</w:t>
            </w:r>
          </w:p>
          <w:p w:rsidR="00DF32BC" w:rsidRPr="009B10C7" w:rsidRDefault="00DF32BC" w:rsidP="00DF32BC">
            <w:pPr>
              <w:pStyle w:val="a6"/>
              <w:rPr>
                <w:rFonts w:ascii="Calibri" w:eastAsiaTheme="minorEastAsia" w:hAnsi="Calibri" w:cs="Calibri"/>
                <w:snapToGrid w:val="0"/>
              </w:rPr>
            </w:pPr>
            <w:r w:rsidRPr="009B10C7">
              <w:rPr>
                <w:rFonts w:ascii="Calibri" w:eastAsiaTheme="minorEastAsia" w:hAnsi="Calibri" w:cs="Calibri"/>
                <w:snapToGrid w:val="0"/>
              </w:rPr>
              <w:t>Домашние хозяйства состоящие из</w:t>
            </w:r>
          </w:p>
        </w:tc>
        <w:tc>
          <w:tcPr>
            <w:tcW w:w="3403" w:type="dxa"/>
            <w:tcBorders>
              <w:top w:val="single" w:sz="4" w:space="0" w:color="auto"/>
              <w:left w:val="single" w:sz="4" w:space="0" w:color="auto"/>
              <w:bottom w:val="single" w:sz="4" w:space="0" w:color="auto"/>
              <w:right w:val="nil"/>
            </w:tcBorders>
            <w:vAlign w:val="center"/>
          </w:tcPr>
          <w:p w:rsidR="00DF32BC" w:rsidRPr="009B10C7" w:rsidRDefault="00DF32BC" w:rsidP="00DF32BC">
            <w:pPr>
              <w:pStyle w:val="a6"/>
              <w:rPr>
                <w:rFonts w:ascii="Calibri" w:eastAsiaTheme="minorEastAsia" w:hAnsi="Calibri" w:cs="Calibri"/>
                <w:snapToGrid w:val="0"/>
              </w:rPr>
            </w:pPr>
          </w:p>
        </w:tc>
      </w:tr>
      <w:tr w:rsidR="00DF32BC" w:rsidRPr="009B10C7" w:rsidTr="00DF32BC">
        <w:trPr>
          <w:cantSplit/>
          <w:trHeight w:val="617"/>
        </w:trPr>
        <w:tc>
          <w:tcPr>
            <w:tcW w:w="2580" w:type="dxa"/>
            <w:vMerge/>
            <w:tcBorders>
              <w:top w:val="single" w:sz="4" w:space="0" w:color="auto"/>
              <w:left w:val="nil"/>
              <w:bottom w:val="single" w:sz="4" w:space="0" w:color="auto"/>
              <w:right w:val="nil"/>
            </w:tcBorders>
          </w:tcPr>
          <w:p w:rsidR="00DF32BC" w:rsidRPr="009B10C7" w:rsidRDefault="00DF32BC" w:rsidP="00DF32BC">
            <w:pPr>
              <w:pStyle w:val="a6"/>
              <w:rPr>
                <w:rFonts w:ascii="Calibri" w:eastAsiaTheme="minorEastAsia" w:hAnsi="Calibri" w:cs="Calibri"/>
                <w:snapToGrid w:val="0"/>
              </w:rPr>
            </w:pPr>
          </w:p>
        </w:tc>
        <w:tc>
          <w:tcPr>
            <w:tcW w:w="710" w:type="dxa"/>
            <w:tcBorders>
              <w:top w:val="single" w:sz="4" w:space="0" w:color="auto"/>
              <w:left w:val="single" w:sz="4" w:space="0" w:color="auto"/>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snapToGrid w:val="0"/>
              </w:rPr>
            </w:pPr>
            <w:r w:rsidRPr="009B10C7">
              <w:rPr>
                <w:rFonts w:ascii="Calibri" w:eastAsiaTheme="minorEastAsia" w:hAnsi="Calibri" w:cs="Calibri"/>
                <w:snapToGrid w:val="0"/>
              </w:rPr>
              <w:t>1 адамнан</w:t>
            </w:r>
          </w:p>
          <w:p w:rsidR="00DF32BC" w:rsidRPr="009B10C7" w:rsidRDefault="00DF32BC" w:rsidP="00DF32BC">
            <w:pPr>
              <w:pStyle w:val="a6"/>
              <w:rPr>
                <w:rFonts w:ascii="Calibri" w:eastAsiaTheme="minorEastAsia" w:hAnsi="Calibri" w:cs="Calibri"/>
                <w:snapToGrid w:val="0"/>
              </w:rPr>
            </w:pPr>
            <w:r w:rsidRPr="009B10C7">
              <w:rPr>
                <w:rFonts w:ascii="Calibri" w:eastAsiaTheme="minorEastAsia" w:hAnsi="Calibri" w:cs="Calibri"/>
                <w:snapToGrid w:val="0"/>
              </w:rPr>
              <w:t>1 лица</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snapToGrid w:val="0"/>
              </w:rPr>
            </w:pPr>
            <w:r w:rsidRPr="009B10C7">
              <w:rPr>
                <w:rFonts w:ascii="Calibri" w:eastAsiaTheme="minorEastAsia" w:hAnsi="Calibri" w:cs="Calibri"/>
                <w:snapToGrid w:val="0"/>
              </w:rPr>
              <w:t>2 адамнан</w:t>
            </w:r>
          </w:p>
          <w:p w:rsidR="00DF32BC" w:rsidRPr="009B10C7" w:rsidRDefault="00DF32BC" w:rsidP="00DF32BC">
            <w:pPr>
              <w:pStyle w:val="a6"/>
              <w:rPr>
                <w:rFonts w:ascii="Calibri" w:eastAsiaTheme="minorEastAsia" w:hAnsi="Calibri" w:cs="Calibri"/>
                <w:snapToGrid w:val="0"/>
              </w:rPr>
            </w:pPr>
            <w:r w:rsidRPr="009B10C7">
              <w:rPr>
                <w:rFonts w:ascii="Calibri" w:eastAsiaTheme="minorEastAsia" w:hAnsi="Calibri" w:cs="Calibri"/>
                <w:snapToGrid w:val="0"/>
              </w:rPr>
              <w:t>2 лиц</w:t>
            </w:r>
          </w:p>
        </w:tc>
        <w:tc>
          <w:tcPr>
            <w:tcW w:w="851" w:type="dxa"/>
            <w:tcBorders>
              <w:top w:val="single" w:sz="4" w:space="0" w:color="auto"/>
              <w:left w:val="single" w:sz="4" w:space="0" w:color="auto"/>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snapToGrid w:val="0"/>
              </w:rPr>
            </w:pPr>
            <w:r w:rsidRPr="009B10C7">
              <w:rPr>
                <w:rFonts w:ascii="Calibri" w:eastAsiaTheme="minorEastAsia" w:hAnsi="Calibri" w:cs="Calibri"/>
                <w:snapToGrid w:val="0"/>
              </w:rPr>
              <w:t>3 адамнан</w:t>
            </w:r>
          </w:p>
          <w:p w:rsidR="00DF32BC" w:rsidRPr="009B10C7" w:rsidRDefault="00DF32BC" w:rsidP="00DF32BC">
            <w:pPr>
              <w:pStyle w:val="a6"/>
              <w:rPr>
                <w:rFonts w:ascii="Calibri" w:eastAsiaTheme="minorEastAsia" w:hAnsi="Calibri" w:cs="Calibri"/>
                <w:snapToGrid w:val="0"/>
              </w:rPr>
            </w:pPr>
            <w:r w:rsidRPr="009B10C7">
              <w:rPr>
                <w:rFonts w:ascii="Calibri" w:eastAsiaTheme="minorEastAsia" w:hAnsi="Calibri" w:cs="Calibri"/>
                <w:snapToGrid w:val="0"/>
              </w:rPr>
              <w:t>3 лиц</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F32BC" w:rsidRPr="009B10C7" w:rsidRDefault="00DF32BC" w:rsidP="00DF32BC">
            <w:pPr>
              <w:pStyle w:val="a6"/>
              <w:ind w:left="-126"/>
              <w:rPr>
                <w:rFonts w:ascii="Calibri" w:eastAsiaTheme="minorEastAsia" w:hAnsi="Calibri" w:cs="Calibri"/>
                <w:snapToGrid w:val="0"/>
              </w:rPr>
            </w:pPr>
            <w:r w:rsidRPr="009B10C7">
              <w:rPr>
                <w:rFonts w:ascii="Calibri" w:eastAsiaTheme="minorEastAsia" w:hAnsi="Calibri" w:cs="Calibri"/>
                <w:snapToGrid w:val="0"/>
              </w:rPr>
              <w:t>4 адамнан</w:t>
            </w:r>
          </w:p>
          <w:p w:rsidR="00DF32BC" w:rsidRPr="009B10C7" w:rsidRDefault="00DF32BC" w:rsidP="00DF32BC">
            <w:pPr>
              <w:pStyle w:val="a6"/>
              <w:rPr>
                <w:rFonts w:ascii="Calibri" w:eastAsiaTheme="minorEastAsia" w:hAnsi="Calibri" w:cs="Calibri"/>
                <w:snapToGrid w:val="0"/>
              </w:rPr>
            </w:pPr>
            <w:r w:rsidRPr="009B10C7">
              <w:rPr>
                <w:rFonts w:ascii="Calibri" w:eastAsiaTheme="minorEastAsia" w:hAnsi="Calibri" w:cs="Calibri"/>
                <w:snapToGrid w:val="0"/>
              </w:rPr>
              <w:t>4 лиц</w:t>
            </w:r>
          </w:p>
        </w:tc>
        <w:tc>
          <w:tcPr>
            <w:tcW w:w="850" w:type="dxa"/>
            <w:tcBorders>
              <w:top w:val="single" w:sz="4" w:space="0" w:color="auto"/>
              <w:left w:val="single" w:sz="4" w:space="0" w:color="auto"/>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snapToGrid w:val="0"/>
              </w:rPr>
            </w:pPr>
            <w:r w:rsidRPr="009B10C7">
              <w:rPr>
                <w:rFonts w:ascii="Calibri" w:eastAsiaTheme="minorEastAsia" w:hAnsi="Calibri" w:cs="Calibri"/>
                <w:snapToGrid w:val="0"/>
              </w:rPr>
              <w:t>5 және одан көп адамнан</w:t>
            </w:r>
          </w:p>
          <w:p w:rsidR="00DF32BC" w:rsidRPr="009B10C7" w:rsidRDefault="00DF32BC" w:rsidP="00DF32BC">
            <w:pPr>
              <w:pStyle w:val="a6"/>
              <w:rPr>
                <w:rFonts w:ascii="Calibri" w:eastAsiaTheme="minorEastAsia" w:hAnsi="Calibri" w:cs="Calibri"/>
                <w:snapToGrid w:val="0"/>
              </w:rPr>
            </w:pPr>
            <w:r w:rsidRPr="009B10C7">
              <w:rPr>
                <w:rFonts w:ascii="Calibri" w:eastAsiaTheme="minorEastAsia" w:hAnsi="Calibri" w:cs="Calibri"/>
                <w:snapToGrid w:val="0"/>
              </w:rPr>
              <w:t>5 и более лиц</w:t>
            </w:r>
          </w:p>
        </w:tc>
        <w:tc>
          <w:tcPr>
            <w:tcW w:w="3403" w:type="dxa"/>
            <w:tcBorders>
              <w:top w:val="nil"/>
              <w:left w:val="single" w:sz="4" w:space="0" w:color="auto"/>
              <w:bottom w:val="single" w:sz="4" w:space="0" w:color="auto"/>
              <w:right w:val="nil"/>
            </w:tcBorders>
          </w:tcPr>
          <w:p w:rsidR="00DF32BC" w:rsidRPr="009B10C7" w:rsidRDefault="00DF32BC" w:rsidP="00DF32BC">
            <w:pPr>
              <w:pStyle w:val="a6"/>
              <w:rPr>
                <w:rFonts w:ascii="Calibri" w:eastAsiaTheme="minorEastAsia" w:hAnsi="Calibri" w:cs="Calibri"/>
                <w:snapToGrid w:val="0"/>
              </w:rPr>
            </w:pPr>
          </w:p>
        </w:tc>
      </w:tr>
      <w:tr w:rsidR="00DF32BC" w:rsidRPr="009B10C7" w:rsidTr="00DF32BC">
        <w:trPr>
          <w:cantSplit/>
          <w:trHeight w:val="190"/>
        </w:trPr>
        <w:tc>
          <w:tcPr>
            <w:tcW w:w="10237" w:type="dxa"/>
            <w:gridSpan w:val="9"/>
            <w:tcBorders>
              <w:top w:val="nil"/>
              <w:left w:val="nil"/>
              <w:bottom w:val="nil"/>
              <w:right w:val="nil"/>
            </w:tcBorders>
          </w:tcPr>
          <w:p w:rsidR="00DF32BC" w:rsidRPr="009B10C7" w:rsidRDefault="00DF32BC" w:rsidP="00DF32BC">
            <w:pPr>
              <w:pStyle w:val="Naimenovanie"/>
              <w:spacing w:before="0" w:after="0"/>
              <w:rPr>
                <w:rFonts w:ascii="Calibri" w:eastAsiaTheme="minorEastAsia" w:hAnsi="Calibri" w:cs="Calibri"/>
                <w:snapToGrid w:val="0"/>
                <w:sz w:val="16"/>
                <w:szCs w:val="16"/>
                <w:lang w:val="kk-KZ"/>
              </w:rPr>
            </w:pPr>
            <w:r w:rsidRPr="009B10C7">
              <w:rPr>
                <w:rFonts w:ascii="Calibri" w:eastAsiaTheme="minorEastAsia" w:hAnsi="Calibri" w:cs="Calibri"/>
                <w:snapToGrid w:val="0"/>
                <w:sz w:val="16"/>
                <w:szCs w:val="16"/>
                <w:lang w:val="kk-KZ"/>
              </w:rPr>
              <w:t>2017</w:t>
            </w:r>
          </w:p>
        </w:tc>
      </w:tr>
      <w:tr w:rsidR="00DF32BC" w:rsidRPr="009B10C7" w:rsidTr="00DF32BC">
        <w:trPr>
          <w:cantSplit/>
          <w:trHeight w:val="190"/>
        </w:trPr>
        <w:tc>
          <w:tcPr>
            <w:tcW w:w="2580"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rPr>
              <w:t>Халықтың жалпы санындағы табысы ең төменгі күнкөріс деңгейінен төмен халықтың үлесі</w:t>
            </w:r>
          </w:p>
        </w:tc>
        <w:tc>
          <w:tcPr>
            <w:tcW w:w="71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0,0</w:t>
            </w:r>
          </w:p>
        </w:tc>
        <w:tc>
          <w:tcPr>
            <w:tcW w:w="816"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0,1</w:t>
            </w:r>
          </w:p>
        </w:tc>
        <w:tc>
          <w:tcPr>
            <w:tcW w:w="886" w:type="dxa"/>
            <w:gridSpan w:val="2"/>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0,4</w:t>
            </w:r>
          </w:p>
        </w:tc>
        <w:tc>
          <w:tcPr>
            <w:tcW w:w="992" w:type="dxa"/>
            <w:gridSpan w:val="2"/>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1,2</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5,4</w:t>
            </w:r>
          </w:p>
        </w:tc>
        <w:tc>
          <w:tcPr>
            <w:tcW w:w="340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snapToGrid w:val="0"/>
              </w:rPr>
              <w:t>Доля населения, имеющего доходы ниже величины прожиточного минимума в общей численности населения</w:t>
            </w:r>
          </w:p>
        </w:tc>
      </w:tr>
      <w:tr w:rsidR="00DF32BC" w:rsidRPr="009B10C7" w:rsidTr="00DF32BC">
        <w:trPr>
          <w:cantSplit/>
          <w:trHeight w:val="190"/>
        </w:trPr>
        <w:tc>
          <w:tcPr>
            <w:tcW w:w="2580"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rPr>
              <w:t>Халықтың жалпы санындағы табысы азық-түлік қоржыны құнынан төмен халықтың үлесі</w:t>
            </w:r>
          </w:p>
        </w:tc>
        <w:tc>
          <w:tcPr>
            <w:tcW w:w="71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w:t>
            </w:r>
          </w:p>
        </w:tc>
        <w:tc>
          <w:tcPr>
            <w:tcW w:w="816"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w:t>
            </w:r>
          </w:p>
        </w:tc>
        <w:tc>
          <w:tcPr>
            <w:tcW w:w="886" w:type="dxa"/>
            <w:gridSpan w:val="2"/>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0,0</w:t>
            </w:r>
          </w:p>
        </w:tc>
        <w:tc>
          <w:tcPr>
            <w:tcW w:w="992" w:type="dxa"/>
            <w:gridSpan w:val="2"/>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0,1</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0,3</w:t>
            </w:r>
          </w:p>
        </w:tc>
        <w:tc>
          <w:tcPr>
            <w:tcW w:w="340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snapToGrid w:val="0"/>
              </w:rPr>
              <w:t>Доля населения,имеющего доходы ниже стоимости продовольственной  корзины в общей численности населения</w:t>
            </w:r>
          </w:p>
        </w:tc>
      </w:tr>
      <w:tr w:rsidR="00DF32BC" w:rsidRPr="009B10C7" w:rsidTr="00DF32BC">
        <w:trPr>
          <w:cantSplit/>
          <w:trHeight w:val="190"/>
        </w:trPr>
        <w:tc>
          <w:tcPr>
            <w:tcW w:w="10237" w:type="dxa"/>
            <w:gridSpan w:val="9"/>
            <w:tcBorders>
              <w:top w:val="nil"/>
              <w:left w:val="nil"/>
              <w:bottom w:val="nil"/>
              <w:right w:val="nil"/>
            </w:tcBorders>
          </w:tcPr>
          <w:p w:rsidR="00DF32BC" w:rsidRPr="009B10C7" w:rsidRDefault="00DF32BC" w:rsidP="00DF32BC">
            <w:pPr>
              <w:pStyle w:val="Naimenovanie"/>
              <w:spacing w:before="0" w:after="0"/>
              <w:rPr>
                <w:rFonts w:ascii="Calibri" w:eastAsiaTheme="minorEastAsia" w:hAnsi="Calibri" w:cs="Calibri"/>
                <w:snapToGrid w:val="0"/>
                <w:sz w:val="16"/>
                <w:szCs w:val="16"/>
                <w:lang w:val="kk-KZ"/>
              </w:rPr>
            </w:pPr>
            <w:r w:rsidRPr="009B10C7">
              <w:rPr>
                <w:rFonts w:ascii="Calibri" w:eastAsiaTheme="minorEastAsia" w:hAnsi="Calibri" w:cs="Calibri"/>
                <w:snapToGrid w:val="0"/>
                <w:sz w:val="16"/>
                <w:szCs w:val="16"/>
                <w:lang w:val="kk-KZ"/>
              </w:rPr>
              <w:t>2018</w:t>
            </w:r>
          </w:p>
        </w:tc>
      </w:tr>
      <w:tr w:rsidR="00DF32BC" w:rsidRPr="009B10C7" w:rsidTr="00DF32BC">
        <w:trPr>
          <w:cantSplit/>
          <w:trHeight w:val="190"/>
        </w:trPr>
        <w:tc>
          <w:tcPr>
            <w:tcW w:w="2580"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rPr>
              <w:t>Халықтың жалпы санындағы табысы ең төменгі күнкөріс деңгейінен төмен халықтың үлесі</w:t>
            </w:r>
          </w:p>
        </w:tc>
        <w:tc>
          <w:tcPr>
            <w:tcW w:w="71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0,0</w:t>
            </w:r>
          </w:p>
        </w:tc>
        <w:tc>
          <w:tcPr>
            <w:tcW w:w="816"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0,2</w:t>
            </w:r>
          </w:p>
        </w:tc>
        <w:tc>
          <w:tcPr>
            <w:tcW w:w="931" w:type="dxa"/>
            <w:gridSpan w:val="3"/>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0,9</w:t>
            </w:r>
          </w:p>
        </w:tc>
        <w:tc>
          <w:tcPr>
            <w:tcW w:w="947"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1,9</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rPr>
              <w:t>8,7</w:t>
            </w:r>
          </w:p>
        </w:tc>
        <w:tc>
          <w:tcPr>
            <w:tcW w:w="340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snapToGrid w:val="0"/>
              </w:rPr>
              <w:t>Доля населения, имеющего доходы ниже величины прожиточного минимума в общей численности населения</w:t>
            </w:r>
          </w:p>
        </w:tc>
      </w:tr>
      <w:tr w:rsidR="00DF32BC" w:rsidRPr="009B10C7" w:rsidTr="00DF32BC">
        <w:trPr>
          <w:cantSplit/>
          <w:trHeight w:val="190"/>
        </w:trPr>
        <w:tc>
          <w:tcPr>
            <w:tcW w:w="2580"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rPr>
              <w:t>Халықтың жалпы санындағы табысы азық-түлік қоржыны құнынан төмен халықтың үлесі</w:t>
            </w:r>
          </w:p>
        </w:tc>
        <w:tc>
          <w:tcPr>
            <w:tcW w:w="71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w:t>
            </w:r>
          </w:p>
        </w:tc>
        <w:tc>
          <w:tcPr>
            <w:tcW w:w="816"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0,0</w:t>
            </w:r>
          </w:p>
        </w:tc>
        <w:tc>
          <w:tcPr>
            <w:tcW w:w="931" w:type="dxa"/>
            <w:gridSpan w:val="3"/>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0,0</w:t>
            </w:r>
          </w:p>
        </w:tc>
        <w:tc>
          <w:tcPr>
            <w:tcW w:w="947"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0,1</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0,3</w:t>
            </w:r>
          </w:p>
        </w:tc>
        <w:tc>
          <w:tcPr>
            <w:tcW w:w="340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snapToGrid w:val="0"/>
              </w:rPr>
              <w:t>Доля населения, имеющего доходы ниже стоимости продовольственной корзины в общей численности населения</w:t>
            </w:r>
          </w:p>
        </w:tc>
      </w:tr>
      <w:tr w:rsidR="00DF32BC" w:rsidRPr="009B10C7" w:rsidTr="00DF32BC">
        <w:trPr>
          <w:cantSplit/>
          <w:trHeight w:val="190"/>
        </w:trPr>
        <w:tc>
          <w:tcPr>
            <w:tcW w:w="10237" w:type="dxa"/>
            <w:gridSpan w:val="9"/>
            <w:tcBorders>
              <w:top w:val="nil"/>
              <w:left w:val="nil"/>
              <w:bottom w:val="nil"/>
              <w:right w:val="nil"/>
            </w:tcBorders>
            <w:vAlign w:val="bottom"/>
          </w:tcPr>
          <w:p w:rsidR="00DF32BC" w:rsidRPr="009B10C7" w:rsidRDefault="00DF32BC" w:rsidP="00DF32BC">
            <w:pPr>
              <w:pStyle w:val="Naimenovanie"/>
              <w:spacing w:before="0" w:after="0"/>
              <w:rPr>
                <w:rFonts w:ascii="Calibri" w:eastAsiaTheme="minorEastAsia" w:hAnsi="Calibri" w:cs="Calibri"/>
                <w:snapToGrid w:val="0"/>
                <w:sz w:val="16"/>
                <w:szCs w:val="16"/>
                <w:lang w:val="kk-KZ"/>
              </w:rPr>
            </w:pPr>
            <w:r w:rsidRPr="009B10C7">
              <w:rPr>
                <w:rFonts w:ascii="Calibri" w:eastAsiaTheme="minorEastAsia" w:hAnsi="Calibri" w:cs="Calibri"/>
                <w:snapToGrid w:val="0"/>
                <w:sz w:val="16"/>
                <w:szCs w:val="16"/>
                <w:lang w:val="kk-KZ"/>
              </w:rPr>
              <w:t>2019</w:t>
            </w:r>
          </w:p>
        </w:tc>
      </w:tr>
      <w:tr w:rsidR="00DF32BC" w:rsidRPr="009B10C7" w:rsidTr="00DF32BC">
        <w:trPr>
          <w:cantSplit/>
          <w:trHeight w:val="190"/>
        </w:trPr>
        <w:tc>
          <w:tcPr>
            <w:tcW w:w="2580"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rPr>
              <w:t>Халықтың жалпы санындағы табысы ең төменгі күнкөріс деңгейінен төмен халықтың үлесі</w:t>
            </w:r>
          </w:p>
        </w:tc>
        <w:tc>
          <w:tcPr>
            <w:tcW w:w="71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0,3</w:t>
            </w:r>
          </w:p>
        </w:tc>
        <w:tc>
          <w:tcPr>
            <w:tcW w:w="816"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0,2</w:t>
            </w:r>
          </w:p>
        </w:tc>
        <w:tc>
          <w:tcPr>
            <w:tcW w:w="931" w:type="dxa"/>
            <w:gridSpan w:val="3"/>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0,9</w:t>
            </w:r>
          </w:p>
        </w:tc>
        <w:tc>
          <w:tcPr>
            <w:tcW w:w="947"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2,2</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rPr>
            </w:pPr>
            <w:r w:rsidRPr="009B10C7">
              <w:rPr>
                <w:rFonts w:ascii="Calibri" w:eastAsiaTheme="minorEastAsia" w:hAnsi="Calibri" w:cs="Calibri"/>
                <w:sz w:val="16"/>
                <w:szCs w:val="16"/>
                <w:lang w:val="kk-KZ"/>
              </w:rPr>
              <w:t>8,3</w:t>
            </w:r>
          </w:p>
        </w:tc>
        <w:tc>
          <w:tcPr>
            <w:tcW w:w="340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snapToGrid w:val="0"/>
              </w:rPr>
              <w:t>Доля населения, имеющего доходы ниже величины прожиточного минимума в общей численности населения</w:t>
            </w:r>
          </w:p>
        </w:tc>
      </w:tr>
      <w:tr w:rsidR="00DF32BC" w:rsidRPr="009B10C7" w:rsidTr="00DF32BC">
        <w:trPr>
          <w:cantSplit/>
          <w:trHeight w:val="190"/>
        </w:trPr>
        <w:tc>
          <w:tcPr>
            <w:tcW w:w="2580"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rPr>
              <w:t>Халықтың жалпы санындағы табысы азық-түлік қоржыны құнынан төмен халықтың үлесі</w:t>
            </w:r>
          </w:p>
        </w:tc>
        <w:tc>
          <w:tcPr>
            <w:tcW w:w="71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 xml:space="preserve">    0,0</w:t>
            </w:r>
          </w:p>
        </w:tc>
        <w:tc>
          <w:tcPr>
            <w:tcW w:w="816"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w:t>
            </w:r>
          </w:p>
        </w:tc>
        <w:tc>
          <w:tcPr>
            <w:tcW w:w="931" w:type="dxa"/>
            <w:gridSpan w:val="3"/>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 xml:space="preserve">    0,1</w:t>
            </w:r>
          </w:p>
        </w:tc>
        <w:tc>
          <w:tcPr>
            <w:tcW w:w="947"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 xml:space="preserve">    0,1</w:t>
            </w:r>
          </w:p>
        </w:tc>
        <w:tc>
          <w:tcPr>
            <w:tcW w:w="850"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 xml:space="preserve">    0,2</w:t>
            </w:r>
          </w:p>
        </w:tc>
        <w:tc>
          <w:tcPr>
            <w:tcW w:w="340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snapToGrid w:val="0"/>
              </w:rPr>
              <w:t>Доля населения, имеющего доходы ниже стоимости продовольственной  корзины в общей численности населения</w:t>
            </w:r>
          </w:p>
        </w:tc>
      </w:tr>
      <w:tr w:rsidR="00DF32BC" w:rsidRPr="009B10C7" w:rsidTr="00DF32BC">
        <w:trPr>
          <w:cantSplit/>
          <w:trHeight w:val="190"/>
        </w:trPr>
        <w:tc>
          <w:tcPr>
            <w:tcW w:w="10237" w:type="dxa"/>
            <w:gridSpan w:val="9"/>
            <w:tcBorders>
              <w:top w:val="nil"/>
              <w:left w:val="nil"/>
              <w:bottom w:val="nil"/>
              <w:right w:val="nil"/>
            </w:tcBorders>
            <w:vAlign w:val="bottom"/>
          </w:tcPr>
          <w:p w:rsidR="00DF32BC" w:rsidRPr="009B10C7" w:rsidRDefault="00DF32BC" w:rsidP="00DF32BC">
            <w:pPr>
              <w:pStyle w:val="Naimenovanie"/>
              <w:spacing w:before="0" w:after="0"/>
              <w:rPr>
                <w:rFonts w:ascii="Calibri" w:eastAsiaTheme="minorEastAsia" w:hAnsi="Calibri" w:cs="Calibri"/>
                <w:snapToGrid w:val="0"/>
                <w:sz w:val="16"/>
                <w:szCs w:val="16"/>
                <w:lang w:val="kk-KZ"/>
              </w:rPr>
            </w:pPr>
            <w:r w:rsidRPr="009B10C7">
              <w:rPr>
                <w:rFonts w:ascii="Calibri" w:eastAsiaTheme="minorEastAsia" w:hAnsi="Calibri" w:cs="Calibri"/>
                <w:snapToGrid w:val="0"/>
                <w:sz w:val="16"/>
                <w:szCs w:val="16"/>
                <w:lang w:val="kk-KZ"/>
              </w:rPr>
              <w:t>2020</w:t>
            </w:r>
          </w:p>
        </w:tc>
      </w:tr>
      <w:tr w:rsidR="00DF32BC" w:rsidRPr="009B10C7" w:rsidTr="00DF32BC">
        <w:trPr>
          <w:cantSplit/>
          <w:trHeight w:val="190"/>
        </w:trPr>
        <w:tc>
          <w:tcPr>
            <w:tcW w:w="2580"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rPr>
              <w:t>Халықтың жалпы санындағы табысы ең төменгі күнкөріс деңгейінен төмен халықтың үлесі</w:t>
            </w:r>
          </w:p>
        </w:tc>
        <w:tc>
          <w:tcPr>
            <w:tcW w:w="71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 xml:space="preserve">    0,2</w:t>
            </w:r>
          </w:p>
        </w:tc>
        <w:tc>
          <w:tcPr>
            <w:tcW w:w="816"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 xml:space="preserve">    0,4</w:t>
            </w:r>
          </w:p>
        </w:tc>
        <w:tc>
          <w:tcPr>
            <w:tcW w:w="931" w:type="dxa"/>
            <w:gridSpan w:val="3"/>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1,2</w:t>
            </w:r>
          </w:p>
        </w:tc>
        <w:tc>
          <w:tcPr>
            <w:tcW w:w="947"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3,1</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9,7</w:t>
            </w:r>
          </w:p>
        </w:tc>
        <w:tc>
          <w:tcPr>
            <w:tcW w:w="340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snapToGrid w:val="0"/>
              </w:rPr>
              <w:t>Доля населения, имеющего доходы ниже величины прожиточного минимума в общей численности населения</w:t>
            </w:r>
          </w:p>
        </w:tc>
      </w:tr>
      <w:tr w:rsidR="00DF32BC" w:rsidRPr="009B10C7" w:rsidTr="00DF32BC">
        <w:trPr>
          <w:cantSplit/>
          <w:trHeight w:val="190"/>
        </w:trPr>
        <w:tc>
          <w:tcPr>
            <w:tcW w:w="2580"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rPr>
              <w:t>Халықтың жалпы санындағы табысы азық-түлік қоржыны құнынан төмен халықтың үлесі</w:t>
            </w:r>
          </w:p>
        </w:tc>
        <w:tc>
          <w:tcPr>
            <w:tcW w:w="71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 xml:space="preserve">    0,0</w:t>
            </w:r>
          </w:p>
        </w:tc>
        <w:tc>
          <w:tcPr>
            <w:tcW w:w="816"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 xml:space="preserve">    0,0</w:t>
            </w:r>
          </w:p>
        </w:tc>
        <w:tc>
          <w:tcPr>
            <w:tcW w:w="931" w:type="dxa"/>
            <w:gridSpan w:val="3"/>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 xml:space="preserve">    0,1</w:t>
            </w:r>
          </w:p>
        </w:tc>
        <w:tc>
          <w:tcPr>
            <w:tcW w:w="947"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 xml:space="preserve">    0,1</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 xml:space="preserve">    0,3</w:t>
            </w:r>
          </w:p>
        </w:tc>
        <w:tc>
          <w:tcPr>
            <w:tcW w:w="340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snapToGrid w:val="0"/>
              </w:rPr>
              <w:t>Доля населения, имеющего доходы ниже стоимости продовольственной  корзины в общей численности населения</w:t>
            </w:r>
          </w:p>
        </w:tc>
      </w:tr>
      <w:tr w:rsidR="00DF32BC" w:rsidRPr="009B10C7" w:rsidTr="00DF32BC">
        <w:trPr>
          <w:cantSplit/>
          <w:trHeight w:val="190"/>
        </w:trPr>
        <w:tc>
          <w:tcPr>
            <w:tcW w:w="10237" w:type="dxa"/>
            <w:gridSpan w:val="9"/>
            <w:tcBorders>
              <w:top w:val="nil"/>
              <w:left w:val="nil"/>
              <w:bottom w:val="nil"/>
              <w:right w:val="nil"/>
            </w:tcBorders>
            <w:vAlign w:val="bottom"/>
          </w:tcPr>
          <w:p w:rsidR="00DF32BC" w:rsidRPr="009B10C7" w:rsidRDefault="00DF32BC" w:rsidP="00DF32BC">
            <w:pPr>
              <w:pStyle w:val="Naimenovanie"/>
              <w:spacing w:before="0" w:after="0"/>
              <w:rPr>
                <w:rFonts w:ascii="Calibri" w:eastAsiaTheme="minorEastAsia" w:hAnsi="Calibri" w:cs="Calibri"/>
                <w:snapToGrid w:val="0"/>
                <w:sz w:val="16"/>
                <w:szCs w:val="16"/>
                <w:lang w:val="kk-KZ"/>
              </w:rPr>
            </w:pPr>
            <w:r w:rsidRPr="009B10C7">
              <w:rPr>
                <w:rFonts w:ascii="Calibri" w:eastAsiaTheme="minorEastAsia" w:hAnsi="Calibri" w:cs="Calibri"/>
                <w:snapToGrid w:val="0"/>
                <w:sz w:val="16"/>
                <w:szCs w:val="16"/>
                <w:lang w:val="kk-KZ"/>
              </w:rPr>
              <w:t>2021</w:t>
            </w:r>
          </w:p>
        </w:tc>
      </w:tr>
      <w:tr w:rsidR="00DF32BC" w:rsidRPr="009B10C7" w:rsidTr="00DF32BC">
        <w:trPr>
          <w:cantSplit/>
          <w:trHeight w:val="190"/>
        </w:trPr>
        <w:tc>
          <w:tcPr>
            <w:tcW w:w="2580"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rPr>
              <w:t>Халықтың жалпы санындағы табысы ең төменгі күнкөріс деңгейінен төмен халықтың үлесі</w:t>
            </w:r>
          </w:p>
        </w:tc>
        <w:tc>
          <w:tcPr>
            <w:tcW w:w="71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 xml:space="preserve">    0,2</w:t>
            </w:r>
          </w:p>
        </w:tc>
        <w:tc>
          <w:tcPr>
            <w:tcW w:w="816"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 xml:space="preserve">    0,5</w:t>
            </w:r>
          </w:p>
        </w:tc>
        <w:tc>
          <w:tcPr>
            <w:tcW w:w="931" w:type="dxa"/>
            <w:gridSpan w:val="3"/>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1,5</w:t>
            </w:r>
          </w:p>
        </w:tc>
        <w:tc>
          <w:tcPr>
            <w:tcW w:w="947"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2,8</w:t>
            </w:r>
          </w:p>
        </w:tc>
        <w:tc>
          <w:tcPr>
            <w:tcW w:w="850" w:type="dxa"/>
            <w:tcBorders>
              <w:top w:val="nil"/>
              <w:left w:val="nil"/>
              <w:bottom w:val="nil"/>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9,3</w:t>
            </w:r>
          </w:p>
        </w:tc>
        <w:tc>
          <w:tcPr>
            <w:tcW w:w="3403"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snapToGrid w:val="0"/>
              </w:rPr>
              <w:t>Доля населения, имеющего доходы ниже величины прожиточного минимума в общей численности населения</w:t>
            </w:r>
          </w:p>
        </w:tc>
      </w:tr>
      <w:tr w:rsidR="00DF32BC" w:rsidRPr="009B10C7" w:rsidTr="00DF32BC">
        <w:trPr>
          <w:cantSplit/>
          <w:trHeight w:val="190"/>
        </w:trPr>
        <w:tc>
          <w:tcPr>
            <w:tcW w:w="2580" w:type="dxa"/>
            <w:tcBorders>
              <w:top w:val="nil"/>
              <w:left w:val="nil"/>
              <w:bottom w:val="single" w:sz="4" w:space="0" w:color="auto"/>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rPr>
              <w:t>Халықтың жалпы санындағы табысы азық-түлік қоржыны құнынан төмен халықтың үлесі</w:t>
            </w:r>
          </w:p>
        </w:tc>
        <w:tc>
          <w:tcPr>
            <w:tcW w:w="710" w:type="dxa"/>
            <w:tcBorders>
              <w:top w:val="nil"/>
              <w:left w:val="nil"/>
              <w:bottom w:val="single" w:sz="4" w:space="0" w:color="auto"/>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w:t>
            </w:r>
          </w:p>
        </w:tc>
        <w:tc>
          <w:tcPr>
            <w:tcW w:w="816" w:type="dxa"/>
            <w:tcBorders>
              <w:top w:val="nil"/>
              <w:left w:val="nil"/>
              <w:bottom w:val="single" w:sz="4" w:space="0" w:color="auto"/>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 xml:space="preserve">    0,0</w:t>
            </w:r>
          </w:p>
        </w:tc>
        <w:tc>
          <w:tcPr>
            <w:tcW w:w="931" w:type="dxa"/>
            <w:gridSpan w:val="3"/>
            <w:tcBorders>
              <w:top w:val="nil"/>
              <w:left w:val="nil"/>
              <w:bottom w:val="single" w:sz="4" w:space="0" w:color="auto"/>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0,0</w:t>
            </w:r>
          </w:p>
        </w:tc>
        <w:tc>
          <w:tcPr>
            <w:tcW w:w="947" w:type="dxa"/>
            <w:tcBorders>
              <w:top w:val="nil"/>
              <w:left w:val="nil"/>
              <w:bottom w:val="single" w:sz="4" w:space="0" w:color="auto"/>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 xml:space="preserve">    0,1</w:t>
            </w:r>
          </w:p>
        </w:tc>
        <w:tc>
          <w:tcPr>
            <w:tcW w:w="850" w:type="dxa"/>
            <w:tcBorders>
              <w:top w:val="nil"/>
              <w:left w:val="nil"/>
              <w:bottom w:val="single" w:sz="4" w:space="0" w:color="auto"/>
              <w:right w:val="nil"/>
            </w:tcBorders>
            <w:vAlign w:val="bottom"/>
          </w:tcPr>
          <w:p w:rsidR="00DF32BC" w:rsidRPr="009B10C7" w:rsidRDefault="00DF32BC" w:rsidP="00DF32BC">
            <w:pPr>
              <w:pStyle w:val="163"/>
              <w:jc w:val="right"/>
              <w:rPr>
                <w:rFonts w:ascii="Calibri" w:eastAsiaTheme="minorEastAsia" w:hAnsi="Calibri" w:cs="Calibri"/>
                <w:sz w:val="16"/>
                <w:szCs w:val="16"/>
                <w:lang w:val="kk-KZ"/>
              </w:rPr>
            </w:pPr>
            <w:r w:rsidRPr="009B10C7">
              <w:rPr>
                <w:rFonts w:ascii="Calibri" w:eastAsiaTheme="minorEastAsia" w:hAnsi="Calibri" w:cs="Calibri"/>
                <w:sz w:val="16"/>
                <w:szCs w:val="16"/>
                <w:lang w:val="kk-KZ"/>
              </w:rPr>
              <w:t xml:space="preserve">    0,3</w:t>
            </w:r>
          </w:p>
        </w:tc>
        <w:tc>
          <w:tcPr>
            <w:tcW w:w="3403" w:type="dxa"/>
            <w:tcBorders>
              <w:top w:val="nil"/>
              <w:left w:val="nil"/>
              <w:bottom w:val="single" w:sz="4" w:space="0" w:color="auto"/>
              <w:right w:val="nil"/>
            </w:tcBorders>
            <w:vAlign w:val="bottom"/>
          </w:tcPr>
          <w:p w:rsidR="00DF32BC" w:rsidRPr="009B10C7" w:rsidRDefault="00DF32BC" w:rsidP="00DF32BC">
            <w:pPr>
              <w:pStyle w:val="a7"/>
              <w:rPr>
                <w:rFonts w:ascii="Calibri" w:eastAsiaTheme="minorEastAsia" w:hAnsi="Calibri" w:cs="Calibri"/>
                <w:snapToGrid w:val="0"/>
              </w:rPr>
            </w:pPr>
            <w:r w:rsidRPr="009B10C7">
              <w:rPr>
                <w:rFonts w:ascii="Calibri" w:eastAsiaTheme="minorEastAsia" w:hAnsi="Calibri" w:cs="Calibri"/>
                <w:snapToGrid w:val="0"/>
              </w:rPr>
              <w:t>Доля населения, имеющего доходы ниже стоимости продовольственной  корзины в общей численности населения</w:t>
            </w:r>
          </w:p>
        </w:tc>
      </w:tr>
    </w:tbl>
    <w:p w:rsidR="00DF32BC" w:rsidRPr="009B10C7" w:rsidRDefault="00DF32BC" w:rsidP="00DF32BC">
      <w:pPr>
        <w:pStyle w:val="a4"/>
        <w:spacing w:before="0"/>
        <w:ind w:left="284"/>
        <w:rPr>
          <w:rFonts w:ascii="Calibri" w:hAnsi="Calibri" w:cs="Calibri"/>
        </w:rPr>
      </w:pPr>
      <w:r w:rsidRPr="009B10C7">
        <w:rPr>
          <w:rFonts w:ascii="Calibri" w:hAnsi="Calibri" w:cs="Calibri"/>
        </w:rPr>
        <w:t>* Деректер табыстардың баламалылық шкаласын пайдаланып алынған.</w:t>
      </w:r>
      <w:r w:rsidRPr="009B10C7">
        <w:rPr>
          <w:rFonts w:ascii="Calibri" w:hAnsi="Calibri" w:cs="Calibri"/>
        </w:rPr>
        <w:br/>
        <w:t>Данные получены с использованием шкалы эквивалентности доходов.</w:t>
      </w:r>
    </w:p>
    <w:p w:rsidR="00DF32BC" w:rsidRPr="009B10C7" w:rsidRDefault="00DF32BC" w:rsidP="00DF32BC">
      <w:pPr>
        <w:pStyle w:val="a9"/>
        <w:pageBreakBefore/>
        <w:spacing w:before="0"/>
        <w:ind w:firstLine="0"/>
        <w:rPr>
          <w:rFonts w:ascii="Calibri" w:hAnsi="Calibri" w:cs="Calibri"/>
        </w:rPr>
      </w:pPr>
      <w:r w:rsidRPr="009B10C7">
        <w:rPr>
          <w:rFonts w:ascii="Calibri" w:hAnsi="Calibri" w:cs="Calibri"/>
        </w:rPr>
        <w:lastRenderedPageBreak/>
        <w:t>3.7 Халықтың табысын* квинтильдік топтар бойынша бөлу</w:t>
      </w:r>
      <w:r w:rsidRPr="009B10C7">
        <w:rPr>
          <w:rFonts w:ascii="Calibri" w:hAnsi="Calibri" w:cs="Calibri"/>
        </w:rPr>
        <w:br/>
        <w:t>Распределение доходов населения* по квинтильным группам</w:t>
      </w:r>
    </w:p>
    <w:p w:rsidR="00DF32BC" w:rsidRPr="009B10C7" w:rsidRDefault="00DF32BC" w:rsidP="00DF32BC">
      <w:pPr>
        <w:pStyle w:val="a5"/>
        <w:spacing w:after="0"/>
        <w:jc w:val="both"/>
        <w:rPr>
          <w:rFonts w:ascii="Calibri" w:hAnsi="Calibri" w:cs="Calibri"/>
        </w:rPr>
      </w:pPr>
      <w:r w:rsidRPr="009B10C7">
        <w:rPr>
          <w:rFonts w:ascii="Calibri" w:hAnsi="Calibri" w:cs="Calibri"/>
        </w:rPr>
        <w:t>пайызбен</w:t>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t>в процентах</w:t>
      </w:r>
    </w:p>
    <w:tbl>
      <w:tblPr>
        <w:tblW w:w="0" w:type="auto"/>
        <w:tblInd w:w="-106" w:type="dxa"/>
        <w:tblLayout w:type="fixed"/>
        <w:tblLook w:val="0000" w:firstRow="0" w:lastRow="0" w:firstColumn="0" w:lastColumn="0" w:noHBand="0" w:noVBand="0"/>
      </w:tblPr>
      <w:tblGrid>
        <w:gridCol w:w="2694"/>
        <w:gridCol w:w="992"/>
        <w:gridCol w:w="992"/>
        <w:gridCol w:w="992"/>
        <w:gridCol w:w="993"/>
        <w:gridCol w:w="992"/>
        <w:gridCol w:w="2551"/>
      </w:tblGrid>
      <w:tr w:rsidR="00DF32BC" w:rsidRPr="009B10C7" w:rsidTr="00DF32BC">
        <w:trPr>
          <w:cantSplit/>
        </w:trPr>
        <w:tc>
          <w:tcPr>
            <w:tcW w:w="2694" w:type="dxa"/>
            <w:tcBorders>
              <w:top w:val="single" w:sz="4" w:space="0" w:color="auto"/>
              <w:left w:val="nil"/>
              <w:bottom w:val="single" w:sz="4" w:space="0" w:color="auto"/>
              <w:right w:val="single" w:sz="4" w:space="0" w:color="auto"/>
            </w:tcBorders>
          </w:tcPr>
          <w:p w:rsidR="00DF32BC" w:rsidRPr="009B10C7" w:rsidRDefault="00DF32BC" w:rsidP="00DF32BC">
            <w:pPr>
              <w:pStyle w:val="a6"/>
              <w:rPr>
                <w:rFonts w:ascii="Calibri" w:eastAsiaTheme="minorEastAsia" w:hAnsi="Calibr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2017</w:t>
            </w:r>
          </w:p>
        </w:tc>
        <w:tc>
          <w:tcPr>
            <w:tcW w:w="992" w:type="dxa"/>
            <w:tcBorders>
              <w:top w:val="single" w:sz="4" w:space="0" w:color="auto"/>
              <w:left w:val="nil"/>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2018</w:t>
            </w:r>
          </w:p>
        </w:tc>
        <w:tc>
          <w:tcPr>
            <w:tcW w:w="992" w:type="dxa"/>
            <w:tcBorders>
              <w:top w:val="single" w:sz="4" w:space="0" w:color="auto"/>
              <w:left w:val="nil"/>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2019</w:t>
            </w:r>
          </w:p>
        </w:tc>
        <w:tc>
          <w:tcPr>
            <w:tcW w:w="993" w:type="dxa"/>
            <w:tcBorders>
              <w:top w:val="single" w:sz="4" w:space="0" w:color="auto"/>
              <w:left w:val="nil"/>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2020</w:t>
            </w:r>
          </w:p>
        </w:tc>
        <w:tc>
          <w:tcPr>
            <w:tcW w:w="992" w:type="dxa"/>
            <w:tcBorders>
              <w:top w:val="single" w:sz="4" w:space="0" w:color="auto"/>
              <w:left w:val="single" w:sz="4" w:space="0" w:color="auto"/>
              <w:bottom w:val="single" w:sz="4" w:space="0" w:color="auto"/>
              <w:right w:val="single" w:sz="4" w:space="0" w:color="auto"/>
            </w:tcBorders>
            <w:vAlign w:val="center"/>
          </w:tcPr>
          <w:p w:rsidR="00DF32BC" w:rsidRPr="009B10C7" w:rsidRDefault="00DF32BC" w:rsidP="00DF32BC">
            <w:pPr>
              <w:pStyle w:val="a6"/>
              <w:rPr>
                <w:rFonts w:ascii="Calibri" w:eastAsiaTheme="minorEastAsia" w:hAnsi="Calibri" w:cs="Calibri"/>
              </w:rPr>
            </w:pPr>
            <w:r w:rsidRPr="009B10C7">
              <w:rPr>
                <w:rFonts w:ascii="Calibri" w:eastAsiaTheme="minorEastAsia" w:hAnsi="Calibri" w:cs="Calibri"/>
              </w:rPr>
              <w:t>2021</w:t>
            </w:r>
          </w:p>
        </w:tc>
        <w:tc>
          <w:tcPr>
            <w:tcW w:w="2551" w:type="dxa"/>
            <w:tcBorders>
              <w:top w:val="single" w:sz="4" w:space="0" w:color="auto"/>
              <w:left w:val="single" w:sz="4" w:space="0" w:color="auto"/>
              <w:bottom w:val="single" w:sz="4" w:space="0" w:color="auto"/>
              <w:right w:val="nil"/>
            </w:tcBorders>
          </w:tcPr>
          <w:p w:rsidR="00DF32BC" w:rsidRPr="009B10C7" w:rsidRDefault="00DF32BC" w:rsidP="00DF32BC">
            <w:pPr>
              <w:pStyle w:val="a6"/>
              <w:rPr>
                <w:rFonts w:ascii="Calibri" w:eastAsiaTheme="minorEastAsia" w:hAnsi="Calibri" w:cs="Calibri"/>
              </w:rPr>
            </w:pPr>
          </w:p>
        </w:tc>
      </w:tr>
      <w:tr w:rsidR="00DF32BC" w:rsidRPr="009B10C7" w:rsidTr="00DF32BC">
        <w:trPr>
          <w:cantSplit/>
        </w:trPr>
        <w:tc>
          <w:tcPr>
            <w:tcW w:w="2694"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vertAlign w:val="superscript"/>
              </w:rPr>
            </w:pPr>
            <w:r w:rsidRPr="009B10C7">
              <w:rPr>
                <w:rFonts w:ascii="Calibri" w:eastAsiaTheme="minorEastAsia" w:hAnsi="Calibri" w:cs="Calibri"/>
              </w:rPr>
              <w:t>Халықтың табыс үлесі</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100,0</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100,0</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100,0</w:t>
            </w: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noProof w:val="0"/>
                <w:lang w:val="kk-KZ"/>
              </w:rPr>
              <w:t>100</w:t>
            </w:r>
            <w:r w:rsidRPr="009B10C7">
              <w:rPr>
                <w:rFonts w:ascii="Calibri" w:eastAsiaTheme="minorEastAsia" w:hAnsi="Calibri" w:cs="Calibri"/>
              </w:rPr>
              <w:t>,</w:t>
            </w:r>
            <w:r w:rsidRPr="009B10C7">
              <w:rPr>
                <w:rFonts w:ascii="Calibri" w:eastAsiaTheme="minorEastAsia" w:hAnsi="Calibri" w:cs="Calibri"/>
                <w:noProof w:val="0"/>
                <w:lang w:val="kk-KZ"/>
              </w:rPr>
              <w:t>0</w:t>
            </w:r>
          </w:p>
        </w:tc>
        <w:tc>
          <w:tcPr>
            <w:tcW w:w="992"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noProof w:val="0"/>
                <w:color w:val="auto"/>
                <w:lang w:val="kk-KZ"/>
              </w:rPr>
            </w:pPr>
            <w:r w:rsidRPr="009B10C7">
              <w:rPr>
                <w:rFonts w:ascii="Calibri" w:eastAsiaTheme="minorEastAsia" w:hAnsi="Calibri" w:cs="Calibri"/>
                <w:noProof w:val="0"/>
                <w:color w:val="auto"/>
                <w:lang w:val="kk-KZ"/>
              </w:rPr>
              <w:t>100,0</w:t>
            </w:r>
          </w:p>
        </w:tc>
        <w:tc>
          <w:tcPr>
            <w:tcW w:w="2551"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vertAlign w:val="superscript"/>
              </w:rPr>
            </w:pPr>
            <w:r w:rsidRPr="009B10C7">
              <w:rPr>
                <w:rFonts w:ascii="Calibri" w:eastAsiaTheme="minorEastAsia" w:hAnsi="Calibri" w:cs="Calibri"/>
              </w:rPr>
              <w:t>Доля доходов населения</w:t>
            </w:r>
          </w:p>
        </w:tc>
      </w:tr>
      <w:tr w:rsidR="00DF32BC" w:rsidRPr="009B10C7" w:rsidTr="00DF32BC">
        <w:trPr>
          <w:cantSplit/>
        </w:trPr>
        <w:tc>
          <w:tcPr>
            <w:tcW w:w="2694"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оның ішінде халықтың 20 пайыздық топтары бойынша</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993"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p>
        </w:tc>
        <w:tc>
          <w:tcPr>
            <w:tcW w:w="992" w:type="dxa"/>
            <w:tcBorders>
              <w:top w:val="nil"/>
              <w:left w:val="nil"/>
              <w:bottom w:val="nil"/>
              <w:right w:val="nil"/>
            </w:tcBorders>
            <w:vAlign w:val="bottom"/>
          </w:tcPr>
          <w:p w:rsidR="00DF32BC" w:rsidRPr="009B10C7" w:rsidRDefault="00DF32BC" w:rsidP="00DF32BC">
            <w:pPr>
              <w:pStyle w:val="md1"/>
              <w:rPr>
                <w:rFonts w:ascii="Calibri" w:eastAsiaTheme="minorEastAsia" w:hAnsi="Calibri" w:cs="Calibri"/>
                <w:color w:val="auto"/>
              </w:rPr>
            </w:pPr>
          </w:p>
        </w:tc>
        <w:tc>
          <w:tcPr>
            <w:tcW w:w="2551"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 xml:space="preserve"> в том числе по 20-ти процентным группам населения</w:t>
            </w:r>
          </w:p>
        </w:tc>
      </w:tr>
      <w:tr w:rsidR="00DF32BC" w:rsidRPr="009B10C7" w:rsidTr="00DF32BC">
        <w:trPr>
          <w:cantSplit/>
        </w:trPr>
        <w:tc>
          <w:tcPr>
            <w:tcW w:w="2694"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 xml:space="preserve"> бірінші (табысы ең төмен)</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9,30</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9,32</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 xml:space="preserve">    9,36</w:t>
            </w:r>
          </w:p>
        </w:tc>
        <w:tc>
          <w:tcPr>
            <w:tcW w:w="993" w:type="dxa"/>
            <w:tcBorders>
              <w:top w:val="nil"/>
              <w:left w:val="nil"/>
              <w:bottom w:val="nil"/>
              <w:right w:val="nil"/>
            </w:tcBorders>
            <w:vAlign w:val="bottom"/>
          </w:tcPr>
          <w:p w:rsidR="00DF32BC" w:rsidRPr="009B10C7" w:rsidRDefault="00DF32BC" w:rsidP="00DF32BC">
            <w:pPr>
              <w:pStyle w:val="172"/>
              <w:widowControl/>
              <w:jc w:val="right"/>
              <w:rPr>
                <w:rFonts w:ascii="Calibri" w:eastAsiaTheme="minorEastAsia" w:hAnsi="Calibri" w:cs="Calibri"/>
                <w:noProof/>
                <w:spacing w:val="0"/>
                <w:kern w:val="0"/>
                <w:position w:val="0"/>
                <w:sz w:val="16"/>
                <w:szCs w:val="16"/>
              </w:rPr>
            </w:pPr>
            <w:r w:rsidRPr="009B10C7">
              <w:rPr>
                <w:rFonts w:ascii="Calibri" w:eastAsiaTheme="minorEastAsia" w:hAnsi="Calibri" w:cs="Calibri"/>
                <w:noProof/>
                <w:spacing w:val="0"/>
                <w:kern w:val="0"/>
                <w:position w:val="0"/>
                <w:sz w:val="16"/>
                <w:szCs w:val="16"/>
              </w:rPr>
              <w:t>9,42</w:t>
            </w:r>
          </w:p>
        </w:tc>
        <w:tc>
          <w:tcPr>
            <w:tcW w:w="992" w:type="dxa"/>
            <w:tcBorders>
              <w:top w:val="nil"/>
              <w:left w:val="nil"/>
              <w:bottom w:val="nil"/>
              <w:right w:val="nil"/>
            </w:tcBorders>
            <w:vAlign w:val="bottom"/>
          </w:tcPr>
          <w:p w:rsidR="00DF32BC" w:rsidRPr="009B10C7" w:rsidRDefault="00DF32BC" w:rsidP="00DF32BC">
            <w:pPr>
              <w:pStyle w:val="172"/>
              <w:widowControl/>
              <w:jc w:val="right"/>
              <w:rPr>
                <w:rFonts w:ascii="Calibri" w:eastAsiaTheme="minorEastAsia" w:hAnsi="Calibri" w:cs="Calibri"/>
                <w:noProof/>
                <w:spacing w:val="0"/>
                <w:kern w:val="0"/>
                <w:position w:val="0"/>
                <w:sz w:val="16"/>
                <w:szCs w:val="16"/>
              </w:rPr>
            </w:pPr>
            <w:r w:rsidRPr="009B10C7">
              <w:rPr>
                <w:rFonts w:ascii="Calibri" w:eastAsiaTheme="minorEastAsia" w:hAnsi="Calibri" w:cs="Calibri"/>
                <w:noProof/>
                <w:spacing w:val="0"/>
                <w:kern w:val="0"/>
                <w:position w:val="0"/>
                <w:sz w:val="16"/>
                <w:szCs w:val="16"/>
              </w:rPr>
              <w:t>9,53</w:t>
            </w:r>
          </w:p>
        </w:tc>
        <w:tc>
          <w:tcPr>
            <w:tcW w:w="2551"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первая (с наименьшими доходами)</w:t>
            </w:r>
          </w:p>
        </w:tc>
      </w:tr>
      <w:tr w:rsidR="00DF32BC" w:rsidRPr="009B10C7" w:rsidTr="00DF32BC">
        <w:trPr>
          <w:cantSplit/>
        </w:trPr>
        <w:tc>
          <w:tcPr>
            <w:tcW w:w="2694"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 xml:space="preserve"> екінші</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13,02</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13,02</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 xml:space="preserve">    12,93</w:t>
            </w:r>
          </w:p>
        </w:tc>
        <w:tc>
          <w:tcPr>
            <w:tcW w:w="993" w:type="dxa"/>
            <w:tcBorders>
              <w:top w:val="nil"/>
              <w:left w:val="nil"/>
              <w:bottom w:val="nil"/>
              <w:right w:val="nil"/>
            </w:tcBorders>
            <w:vAlign w:val="bottom"/>
          </w:tcPr>
          <w:p w:rsidR="00DF32BC" w:rsidRPr="009B10C7" w:rsidRDefault="00DF32BC" w:rsidP="00DF32BC">
            <w:pPr>
              <w:pStyle w:val="172"/>
              <w:widowControl/>
              <w:jc w:val="right"/>
              <w:rPr>
                <w:rFonts w:ascii="Calibri" w:eastAsiaTheme="minorEastAsia" w:hAnsi="Calibri" w:cs="Calibri"/>
                <w:noProof/>
                <w:spacing w:val="0"/>
                <w:kern w:val="0"/>
                <w:position w:val="0"/>
                <w:sz w:val="16"/>
                <w:szCs w:val="16"/>
              </w:rPr>
            </w:pPr>
            <w:r w:rsidRPr="009B10C7">
              <w:rPr>
                <w:rFonts w:ascii="Calibri" w:eastAsiaTheme="minorEastAsia" w:hAnsi="Calibri" w:cs="Calibri"/>
                <w:noProof/>
                <w:spacing w:val="0"/>
                <w:kern w:val="0"/>
                <w:position w:val="0"/>
                <w:sz w:val="16"/>
                <w:szCs w:val="16"/>
              </w:rPr>
              <w:t>12,86</w:t>
            </w:r>
          </w:p>
        </w:tc>
        <w:tc>
          <w:tcPr>
            <w:tcW w:w="992" w:type="dxa"/>
            <w:tcBorders>
              <w:top w:val="nil"/>
              <w:left w:val="nil"/>
              <w:bottom w:val="nil"/>
              <w:right w:val="nil"/>
            </w:tcBorders>
            <w:vAlign w:val="bottom"/>
          </w:tcPr>
          <w:p w:rsidR="00DF32BC" w:rsidRPr="009B10C7" w:rsidRDefault="00DF32BC" w:rsidP="00DF32BC">
            <w:pPr>
              <w:pStyle w:val="172"/>
              <w:widowControl/>
              <w:jc w:val="right"/>
              <w:rPr>
                <w:rFonts w:ascii="Calibri" w:eastAsiaTheme="minorEastAsia" w:hAnsi="Calibri" w:cs="Calibri"/>
                <w:noProof/>
                <w:spacing w:val="0"/>
                <w:kern w:val="0"/>
                <w:position w:val="0"/>
                <w:sz w:val="16"/>
                <w:szCs w:val="16"/>
              </w:rPr>
            </w:pPr>
            <w:r w:rsidRPr="009B10C7">
              <w:rPr>
                <w:rFonts w:ascii="Calibri" w:eastAsiaTheme="minorEastAsia" w:hAnsi="Calibri" w:cs="Calibri"/>
                <w:noProof/>
                <w:spacing w:val="0"/>
                <w:kern w:val="0"/>
                <w:position w:val="0"/>
                <w:sz w:val="16"/>
                <w:szCs w:val="16"/>
              </w:rPr>
              <w:t>12,77</w:t>
            </w:r>
          </w:p>
        </w:tc>
        <w:tc>
          <w:tcPr>
            <w:tcW w:w="2551"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вторая</w:t>
            </w:r>
          </w:p>
        </w:tc>
      </w:tr>
      <w:tr w:rsidR="00DF32BC" w:rsidRPr="009B10C7" w:rsidTr="00DF32BC">
        <w:trPr>
          <w:cantSplit/>
        </w:trPr>
        <w:tc>
          <w:tcPr>
            <w:tcW w:w="2694"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 xml:space="preserve"> үшінші</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16,71</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16,53</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 xml:space="preserve">    16,51</w:t>
            </w:r>
          </w:p>
        </w:tc>
        <w:tc>
          <w:tcPr>
            <w:tcW w:w="993" w:type="dxa"/>
            <w:tcBorders>
              <w:top w:val="nil"/>
              <w:left w:val="nil"/>
              <w:bottom w:val="nil"/>
              <w:right w:val="nil"/>
            </w:tcBorders>
            <w:vAlign w:val="bottom"/>
          </w:tcPr>
          <w:p w:rsidR="00DF32BC" w:rsidRPr="009B10C7" w:rsidRDefault="00DF32BC" w:rsidP="00DF32BC">
            <w:pPr>
              <w:pStyle w:val="172"/>
              <w:widowControl/>
              <w:jc w:val="right"/>
              <w:rPr>
                <w:rFonts w:ascii="Calibri" w:eastAsiaTheme="minorEastAsia" w:hAnsi="Calibri" w:cs="Calibri"/>
                <w:noProof/>
                <w:spacing w:val="0"/>
                <w:kern w:val="0"/>
                <w:position w:val="0"/>
                <w:sz w:val="16"/>
                <w:szCs w:val="16"/>
              </w:rPr>
            </w:pPr>
            <w:r w:rsidRPr="009B10C7">
              <w:rPr>
                <w:rFonts w:ascii="Calibri" w:eastAsiaTheme="minorEastAsia" w:hAnsi="Calibri" w:cs="Calibri"/>
                <w:noProof/>
                <w:spacing w:val="0"/>
                <w:kern w:val="0"/>
                <w:position w:val="0"/>
                <w:sz w:val="16"/>
                <w:szCs w:val="16"/>
              </w:rPr>
              <w:t>16,38</w:t>
            </w:r>
          </w:p>
        </w:tc>
        <w:tc>
          <w:tcPr>
            <w:tcW w:w="992" w:type="dxa"/>
            <w:tcBorders>
              <w:top w:val="nil"/>
              <w:left w:val="nil"/>
              <w:bottom w:val="nil"/>
              <w:right w:val="nil"/>
            </w:tcBorders>
            <w:vAlign w:val="bottom"/>
          </w:tcPr>
          <w:p w:rsidR="00DF32BC" w:rsidRPr="009B10C7" w:rsidRDefault="00DF32BC" w:rsidP="00DF32BC">
            <w:pPr>
              <w:pStyle w:val="172"/>
              <w:widowControl/>
              <w:jc w:val="right"/>
              <w:rPr>
                <w:rFonts w:ascii="Calibri" w:eastAsiaTheme="minorEastAsia" w:hAnsi="Calibri" w:cs="Calibri"/>
                <w:noProof/>
                <w:spacing w:val="0"/>
                <w:kern w:val="0"/>
                <w:position w:val="0"/>
                <w:sz w:val="16"/>
                <w:szCs w:val="16"/>
              </w:rPr>
            </w:pPr>
            <w:r w:rsidRPr="009B10C7">
              <w:rPr>
                <w:rFonts w:ascii="Calibri" w:eastAsiaTheme="minorEastAsia" w:hAnsi="Calibri" w:cs="Calibri"/>
                <w:noProof/>
                <w:spacing w:val="0"/>
                <w:kern w:val="0"/>
                <w:position w:val="0"/>
                <w:sz w:val="16"/>
                <w:szCs w:val="16"/>
              </w:rPr>
              <w:t>16,14</w:t>
            </w:r>
          </w:p>
        </w:tc>
        <w:tc>
          <w:tcPr>
            <w:tcW w:w="2551"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третья</w:t>
            </w:r>
          </w:p>
        </w:tc>
      </w:tr>
      <w:tr w:rsidR="00DF32BC" w:rsidRPr="009B10C7" w:rsidTr="00DF32BC">
        <w:trPr>
          <w:cantSplit/>
        </w:trPr>
        <w:tc>
          <w:tcPr>
            <w:tcW w:w="2694"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 xml:space="preserve"> төртінші</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22,19</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21,98</w:t>
            </w:r>
          </w:p>
        </w:tc>
        <w:tc>
          <w:tcPr>
            <w:tcW w:w="992" w:type="dxa"/>
            <w:tcBorders>
              <w:top w:val="nil"/>
              <w:left w:val="nil"/>
              <w:bottom w:val="nil"/>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 xml:space="preserve">    21,95</w:t>
            </w:r>
          </w:p>
        </w:tc>
        <w:tc>
          <w:tcPr>
            <w:tcW w:w="993" w:type="dxa"/>
            <w:tcBorders>
              <w:top w:val="nil"/>
              <w:left w:val="nil"/>
              <w:bottom w:val="nil"/>
              <w:right w:val="nil"/>
            </w:tcBorders>
            <w:vAlign w:val="bottom"/>
          </w:tcPr>
          <w:p w:rsidR="00DF32BC" w:rsidRPr="009B10C7" w:rsidRDefault="00DF32BC" w:rsidP="00DF32BC">
            <w:pPr>
              <w:pStyle w:val="172"/>
              <w:widowControl/>
              <w:jc w:val="right"/>
              <w:rPr>
                <w:rFonts w:ascii="Calibri" w:eastAsiaTheme="minorEastAsia" w:hAnsi="Calibri" w:cs="Calibri"/>
                <w:noProof/>
                <w:spacing w:val="0"/>
                <w:kern w:val="0"/>
                <w:position w:val="0"/>
                <w:sz w:val="16"/>
                <w:szCs w:val="16"/>
              </w:rPr>
            </w:pPr>
            <w:r w:rsidRPr="009B10C7">
              <w:rPr>
                <w:rFonts w:ascii="Calibri" w:eastAsiaTheme="minorEastAsia" w:hAnsi="Calibri" w:cs="Calibri"/>
                <w:noProof/>
                <w:spacing w:val="0"/>
                <w:kern w:val="0"/>
                <w:position w:val="0"/>
                <w:sz w:val="16"/>
                <w:szCs w:val="16"/>
              </w:rPr>
              <w:t>21,94</w:t>
            </w:r>
          </w:p>
        </w:tc>
        <w:tc>
          <w:tcPr>
            <w:tcW w:w="992" w:type="dxa"/>
            <w:tcBorders>
              <w:top w:val="nil"/>
              <w:left w:val="nil"/>
              <w:bottom w:val="nil"/>
              <w:right w:val="nil"/>
            </w:tcBorders>
            <w:vAlign w:val="bottom"/>
          </w:tcPr>
          <w:p w:rsidR="00DF32BC" w:rsidRPr="009B10C7" w:rsidRDefault="00DF32BC" w:rsidP="00DF32BC">
            <w:pPr>
              <w:pStyle w:val="172"/>
              <w:widowControl/>
              <w:jc w:val="right"/>
              <w:rPr>
                <w:rFonts w:ascii="Calibri" w:eastAsiaTheme="minorEastAsia" w:hAnsi="Calibri" w:cs="Calibri"/>
                <w:noProof/>
                <w:spacing w:val="0"/>
                <w:kern w:val="0"/>
                <w:position w:val="0"/>
                <w:sz w:val="16"/>
                <w:szCs w:val="16"/>
              </w:rPr>
            </w:pPr>
            <w:r w:rsidRPr="009B10C7">
              <w:rPr>
                <w:rFonts w:ascii="Calibri" w:eastAsiaTheme="minorEastAsia" w:hAnsi="Calibri" w:cs="Calibri"/>
                <w:noProof/>
                <w:spacing w:val="0"/>
                <w:kern w:val="0"/>
                <w:position w:val="0"/>
                <w:sz w:val="16"/>
                <w:szCs w:val="16"/>
              </w:rPr>
              <w:t>21,68</w:t>
            </w:r>
          </w:p>
        </w:tc>
        <w:tc>
          <w:tcPr>
            <w:tcW w:w="2551" w:type="dxa"/>
            <w:tcBorders>
              <w:top w:val="nil"/>
              <w:left w:val="nil"/>
              <w:bottom w:val="nil"/>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четвертая</w:t>
            </w:r>
          </w:p>
        </w:tc>
      </w:tr>
      <w:tr w:rsidR="00DF32BC" w:rsidRPr="009B10C7" w:rsidTr="00DF32BC">
        <w:trPr>
          <w:cantSplit/>
        </w:trPr>
        <w:tc>
          <w:tcPr>
            <w:tcW w:w="2694" w:type="dxa"/>
            <w:tcBorders>
              <w:top w:val="nil"/>
              <w:left w:val="nil"/>
              <w:bottom w:val="single" w:sz="4" w:space="0" w:color="auto"/>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 xml:space="preserve"> бесінші (табысы ең жоғары)</w:t>
            </w:r>
          </w:p>
        </w:tc>
        <w:tc>
          <w:tcPr>
            <w:tcW w:w="992" w:type="dxa"/>
            <w:tcBorders>
              <w:top w:val="nil"/>
              <w:left w:val="nil"/>
              <w:bottom w:val="single" w:sz="4" w:space="0" w:color="auto"/>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38,78</w:t>
            </w:r>
          </w:p>
        </w:tc>
        <w:tc>
          <w:tcPr>
            <w:tcW w:w="992" w:type="dxa"/>
            <w:tcBorders>
              <w:top w:val="nil"/>
              <w:left w:val="nil"/>
              <w:bottom w:val="single" w:sz="4" w:space="0" w:color="auto"/>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39,15</w:t>
            </w:r>
          </w:p>
        </w:tc>
        <w:tc>
          <w:tcPr>
            <w:tcW w:w="992" w:type="dxa"/>
            <w:tcBorders>
              <w:top w:val="nil"/>
              <w:left w:val="nil"/>
              <w:bottom w:val="single" w:sz="4" w:space="0" w:color="auto"/>
              <w:right w:val="nil"/>
            </w:tcBorders>
            <w:vAlign w:val="bottom"/>
          </w:tcPr>
          <w:p w:rsidR="00DF32BC" w:rsidRPr="009B10C7" w:rsidRDefault="00DF32BC" w:rsidP="00DF32BC">
            <w:pPr>
              <w:pStyle w:val="ad"/>
              <w:rPr>
                <w:rFonts w:ascii="Calibri" w:eastAsiaTheme="minorEastAsia" w:hAnsi="Calibri" w:cs="Calibri"/>
              </w:rPr>
            </w:pPr>
            <w:r w:rsidRPr="009B10C7">
              <w:rPr>
                <w:rFonts w:ascii="Calibri" w:eastAsiaTheme="minorEastAsia" w:hAnsi="Calibri" w:cs="Calibri"/>
              </w:rPr>
              <w:t xml:space="preserve">    39,25</w:t>
            </w:r>
          </w:p>
        </w:tc>
        <w:tc>
          <w:tcPr>
            <w:tcW w:w="993" w:type="dxa"/>
            <w:tcBorders>
              <w:top w:val="nil"/>
              <w:left w:val="nil"/>
              <w:bottom w:val="single" w:sz="4" w:space="0" w:color="auto"/>
              <w:right w:val="nil"/>
            </w:tcBorders>
            <w:vAlign w:val="bottom"/>
          </w:tcPr>
          <w:p w:rsidR="00DF32BC" w:rsidRPr="009B10C7" w:rsidRDefault="00DF32BC" w:rsidP="00DF32BC">
            <w:pPr>
              <w:pStyle w:val="172"/>
              <w:widowControl/>
              <w:jc w:val="right"/>
              <w:rPr>
                <w:rFonts w:ascii="Calibri" w:eastAsiaTheme="minorEastAsia" w:hAnsi="Calibri" w:cs="Calibri"/>
                <w:noProof/>
                <w:spacing w:val="0"/>
                <w:kern w:val="0"/>
                <w:position w:val="0"/>
                <w:sz w:val="16"/>
                <w:szCs w:val="16"/>
              </w:rPr>
            </w:pPr>
            <w:r w:rsidRPr="009B10C7">
              <w:rPr>
                <w:rFonts w:ascii="Calibri" w:eastAsiaTheme="minorEastAsia" w:hAnsi="Calibri" w:cs="Calibri"/>
                <w:noProof/>
                <w:spacing w:val="0"/>
                <w:kern w:val="0"/>
                <w:position w:val="0"/>
                <w:sz w:val="16"/>
                <w:szCs w:val="16"/>
              </w:rPr>
              <w:t>39,40</w:t>
            </w:r>
          </w:p>
        </w:tc>
        <w:tc>
          <w:tcPr>
            <w:tcW w:w="992" w:type="dxa"/>
            <w:tcBorders>
              <w:top w:val="nil"/>
              <w:left w:val="nil"/>
              <w:bottom w:val="single" w:sz="4" w:space="0" w:color="auto"/>
              <w:right w:val="nil"/>
            </w:tcBorders>
            <w:vAlign w:val="bottom"/>
          </w:tcPr>
          <w:p w:rsidR="00DF32BC" w:rsidRPr="009B10C7" w:rsidRDefault="00DF32BC" w:rsidP="00DF32BC">
            <w:pPr>
              <w:pStyle w:val="172"/>
              <w:widowControl/>
              <w:jc w:val="right"/>
              <w:rPr>
                <w:rFonts w:ascii="Calibri" w:eastAsiaTheme="minorEastAsia" w:hAnsi="Calibri" w:cs="Calibri"/>
                <w:noProof/>
                <w:spacing w:val="0"/>
                <w:kern w:val="0"/>
                <w:position w:val="0"/>
                <w:sz w:val="16"/>
                <w:szCs w:val="16"/>
              </w:rPr>
            </w:pPr>
            <w:r w:rsidRPr="009B10C7">
              <w:rPr>
                <w:rFonts w:ascii="Calibri" w:eastAsiaTheme="minorEastAsia" w:hAnsi="Calibri" w:cs="Calibri"/>
                <w:noProof/>
                <w:spacing w:val="0"/>
                <w:kern w:val="0"/>
                <w:position w:val="0"/>
                <w:sz w:val="16"/>
                <w:szCs w:val="16"/>
              </w:rPr>
              <w:t>39,88</w:t>
            </w:r>
          </w:p>
        </w:tc>
        <w:tc>
          <w:tcPr>
            <w:tcW w:w="2551" w:type="dxa"/>
            <w:tcBorders>
              <w:top w:val="nil"/>
              <w:left w:val="nil"/>
              <w:bottom w:val="single" w:sz="4" w:space="0" w:color="auto"/>
              <w:right w:val="nil"/>
            </w:tcBorders>
            <w:vAlign w:val="bottom"/>
          </w:tcPr>
          <w:p w:rsidR="00DF32BC" w:rsidRPr="009B10C7" w:rsidRDefault="00DF32BC" w:rsidP="00DF32BC">
            <w:pPr>
              <w:pStyle w:val="a7"/>
              <w:rPr>
                <w:rFonts w:ascii="Calibri" w:eastAsiaTheme="minorEastAsia" w:hAnsi="Calibri" w:cs="Calibri"/>
              </w:rPr>
            </w:pPr>
            <w:r w:rsidRPr="009B10C7">
              <w:rPr>
                <w:rFonts w:ascii="Calibri" w:eastAsiaTheme="minorEastAsia" w:hAnsi="Calibri" w:cs="Calibri"/>
              </w:rPr>
              <w:t>пятая (с наивысшими доходами)</w:t>
            </w:r>
          </w:p>
        </w:tc>
      </w:tr>
    </w:tbl>
    <w:p w:rsidR="00DF32BC" w:rsidRPr="009B10C7" w:rsidRDefault="00DF32BC" w:rsidP="00DF32BC">
      <w:pPr>
        <w:pStyle w:val="a4"/>
        <w:spacing w:before="0"/>
        <w:ind w:left="284"/>
        <w:rPr>
          <w:rFonts w:ascii="Calibri" w:hAnsi="Calibri" w:cs="Calibri"/>
        </w:rPr>
      </w:pPr>
      <w:r w:rsidRPr="009B10C7">
        <w:rPr>
          <w:rFonts w:ascii="Calibri" w:hAnsi="Calibri" w:cs="Calibri"/>
        </w:rPr>
        <w:t>* Үй шаруашылықтарының тұтынуға жұмсалған табысы.</w:t>
      </w:r>
      <w:r w:rsidRPr="009B10C7">
        <w:rPr>
          <w:rFonts w:ascii="Calibri" w:hAnsi="Calibri" w:cs="Calibri"/>
        </w:rPr>
        <w:br/>
        <w:t>Доход домашних хозяйств, использованный на потребление.</w:t>
      </w:r>
    </w:p>
    <w:p w:rsidR="00DF32BC" w:rsidRPr="009B10C7" w:rsidRDefault="00DF32BC" w:rsidP="00DF32BC">
      <w:pPr>
        <w:pStyle w:val="a9"/>
        <w:rPr>
          <w:rFonts w:ascii="Calibri" w:hAnsi="Calibri" w:cs="Calibri"/>
        </w:rPr>
      </w:pPr>
      <w:r w:rsidRPr="009B10C7">
        <w:rPr>
          <w:rFonts w:ascii="Calibri" w:hAnsi="Calibri" w:cs="Calibri"/>
        </w:rPr>
        <w:t>Халықтың табысы әртүрлі деңгейдегі (Лоренцтің қисық сызығы) децильдік топтары арасындағы табыстың жалпы көлемін бөлудегі теңсіздік</w:t>
      </w:r>
      <w:r w:rsidRPr="009B10C7">
        <w:rPr>
          <w:rFonts w:ascii="Calibri" w:hAnsi="Calibri" w:cs="Calibri"/>
        </w:rPr>
        <w:br/>
        <w:t xml:space="preserve">Неравенство в распределении общего объема доходов между децильными группами населения с различным уровнем доходов (кривая Лоренца) </w:t>
      </w:r>
    </w:p>
    <w:p w:rsidR="00DF32BC" w:rsidRPr="009B10C7" w:rsidRDefault="00DF32BC" w:rsidP="00DF32BC">
      <w:pPr>
        <w:pStyle w:val="First"/>
        <w:rPr>
          <w:rFonts w:ascii="Calibri" w:hAnsi="Calibri" w:cs="Calibri"/>
          <w:noProof w:val="0"/>
        </w:rPr>
      </w:pPr>
      <w:r w:rsidRPr="009B10C7">
        <w:rPr>
          <w:rFonts w:cs="Arial"/>
        </w:rPr>
        <w:drawing>
          <wp:anchor distT="0" distB="0" distL="114300" distR="114300" simplePos="0" relativeHeight="251660288" behindDoc="1" locked="0" layoutInCell="1" allowOverlap="1">
            <wp:simplePos x="0" y="0"/>
            <wp:positionH relativeFrom="column">
              <wp:posOffset>3810</wp:posOffset>
            </wp:positionH>
            <wp:positionV relativeFrom="paragraph">
              <wp:posOffset>100965</wp:posOffset>
            </wp:positionV>
            <wp:extent cx="6057900" cy="3159760"/>
            <wp:effectExtent l="19050" t="0" r="0" b="0"/>
            <wp:wrapNone/>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6057900" cy="3159760"/>
                    </a:xfrm>
                    <a:prstGeom prst="rect">
                      <a:avLst/>
                    </a:prstGeom>
                    <a:noFill/>
                  </pic:spPr>
                </pic:pic>
              </a:graphicData>
            </a:graphic>
          </wp:anchor>
        </w:drawing>
      </w:r>
    </w:p>
    <w:p w:rsidR="00DF32BC" w:rsidRPr="009B10C7" w:rsidRDefault="00DF32BC" w:rsidP="00DF32BC">
      <w:pPr>
        <w:pStyle w:val="a9"/>
        <w:pageBreakBefore/>
        <w:rPr>
          <w:rFonts w:ascii="Calibri" w:hAnsi="Calibri" w:cs="Calibri"/>
        </w:rPr>
      </w:pPr>
      <w:r w:rsidRPr="009B10C7">
        <w:rPr>
          <w:rFonts w:ascii="Calibri" w:hAnsi="Calibri" w:cs="Calibri"/>
        </w:rPr>
        <w:lastRenderedPageBreak/>
        <w:t>2021 жылы халықтың 20 пайыздық (квинтильдік) топтары бойынша тұтынуға пайдаланылған табыстарының үлесі</w:t>
      </w:r>
      <w:r w:rsidRPr="009B10C7">
        <w:rPr>
          <w:rFonts w:ascii="Calibri" w:hAnsi="Calibri" w:cs="Calibri"/>
        </w:rPr>
        <w:br/>
        <w:t>Доля доходов, использованных на потребление по 20-процентным (квинтильным) группам населения в 2021 году</w:t>
      </w:r>
    </w:p>
    <w:p w:rsidR="00DF32BC" w:rsidRPr="009B10C7" w:rsidRDefault="00DF32BC" w:rsidP="00DF32BC">
      <w:pPr>
        <w:pStyle w:val="a5"/>
        <w:jc w:val="left"/>
        <w:rPr>
          <w:rFonts w:ascii="Calibri" w:hAnsi="Calibri" w:cs="Calibri"/>
        </w:rPr>
      </w:pPr>
      <w:r w:rsidRPr="009B10C7">
        <w:rPr>
          <w:rFonts w:ascii="Calibri" w:hAnsi="Calibri" w:cs="Calibri"/>
        </w:rPr>
        <w:t>пайызбен</w:t>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r>
      <w:r w:rsidRPr="009B10C7">
        <w:rPr>
          <w:rFonts w:ascii="Calibri" w:hAnsi="Calibri" w:cs="Calibri"/>
        </w:rPr>
        <w:tab/>
        <w:t>в процентах</w:t>
      </w:r>
    </w:p>
    <w:p w:rsidR="00DF32BC" w:rsidRPr="009B10C7" w:rsidRDefault="00DF32BC" w:rsidP="00DF32BC">
      <w:pPr>
        <w:pStyle w:val="163"/>
        <w:jc w:val="center"/>
        <w:rPr>
          <w:rFonts w:ascii="Calibri" w:hAnsi="Calibri" w:cs="Calibri"/>
        </w:rPr>
      </w:pPr>
      <w:r w:rsidRPr="009B10C7">
        <w:rPr>
          <w:noProof/>
        </w:rPr>
        <w:drawing>
          <wp:anchor distT="0" distB="0" distL="114300" distR="114300" simplePos="0" relativeHeight="251661312" behindDoc="1" locked="0" layoutInCell="1" allowOverlap="1">
            <wp:simplePos x="0" y="0"/>
            <wp:positionH relativeFrom="column">
              <wp:posOffset>184785</wp:posOffset>
            </wp:positionH>
            <wp:positionV relativeFrom="paragraph">
              <wp:posOffset>3810</wp:posOffset>
            </wp:positionV>
            <wp:extent cx="6096000" cy="2943225"/>
            <wp:effectExtent l="19050" t="0" r="0" b="0"/>
            <wp:wrapNone/>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6096000" cy="2943225"/>
                    </a:xfrm>
                    <a:prstGeom prst="rect">
                      <a:avLst/>
                    </a:prstGeom>
                    <a:noFill/>
                  </pic:spPr>
                </pic:pic>
              </a:graphicData>
            </a:graphic>
          </wp:anchor>
        </w:drawing>
      </w:r>
    </w:p>
    <w:p w:rsidR="006877FC" w:rsidRPr="009B10C7" w:rsidRDefault="006877FC" w:rsidP="006877FC">
      <w:pPr>
        <w:pStyle w:val="21"/>
        <w:pageBreakBefore/>
        <w:rPr>
          <w:rFonts w:ascii="Calibri" w:hAnsi="Calibri"/>
          <w:sz w:val="24"/>
          <w:szCs w:val="24"/>
          <w:lang w:val="kk-KZ"/>
        </w:rPr>
      </w:pPr>
      <w:r w:rsidRPr="009B10C7">
        <w:rPr>
          <w:rFonts w:ascii="Calibri" w:hAnsi="Calibri"/>
          <w:sz w:val="24"/>
          <w:szCs w:val="24"/>
          <w:lang w:val="kk-KZ"/>
        </w:rPr>
        <w:lastRenderedPageBreak/>
        <w:t>Зейнетақылар мен жәрдемақылар</w:t>
      </w:r>
      <w:r w:rsidRPr="009B10C7">
        <w:rPr>
          <w:rFonts w:ascii="Calibri" w:hAnsi="Calibri"/>
          <w:sz w:val="24"/>
          <w:szCs w:val="24"/>
        </w:rPr>
        <w:br/>
      </w:r>
      <w:r w:rsidRPr="009B10C7">
        <w:rPr>
          <w:rFonts w:ascii="Calibri" w:hAnsi="Calibri"/>
          <w:sz w:val="24"/>
          <w:szCs w:val="24"/>
          <w:lang w:val="kk-KZ"/>
        </w:rPr>
        <w:t>Пенсии и пособия</w:t>
      </w:r>
    </w:p>
    <w:p w:rsidR="006877FC" w:rsidRPr="009B10C7" w:rsidRDefault="006877FC" w:rsidP="006877FC">
      <w:pPr>
        <w:ind w:firstLine="567"/>
        <w:jc w:val="center"/>
        <w:rPr>
          <w:rFonts w:ascii="Calibri" w:hAnsi="Calibri"/>
          <w:b/>
          <w:lang w:val="kk-KZ"/>
        </w:rPr>
      </w:pPr>
      <w:r w:rsidRPr="009B10C7">
        <w:rPr>
          <w:rFonts w:ascii="Calibri" w:hAnsi="Calibri"/>
          <w:b/>
          <w:lang w:val="kk-KZ"/>
        </w:rPr>
        <w:t>3.8 «Азаматтарға арналған үкімет» Мемлекеттік корпорациясы КЕ АҚ-нан зейнетақы және жәрдемақы алушылар саны*</w:t>
      </w:r>
    </w:p>
    <w:p w:rsidR="006877FC" w:rsidRPr="009B10C7" w:rsidRDefault="006877FC" w:rsidP="006877FC">
      <w:pPr>
        <w:ind w:firstLine="567"/>
        <w:jc w:val="center"/>
        <w:rPr>
          <w:rFonts w:ascii="Calibri" w:hAnsi="Calibri"/>
          <w:b/>
          <w:lang w:val="kk-KZ"/>
        </w:rPr>
      </w:pPr>
      <w:r w:rsidRPr="009B10C7">
        <w:rPr>
          <w:rFonts w:ascii="Calibri" w:hAnsi="Calibri"/>
          <w:b/>
          <w:lang w:val="kk-KZ"/>
        </w:rPr>
        <w:t>Численность получателей пенсий и пособий из НК АО «Государственная корпорация «Правительство для граждан»*</w:t>
      </w:r>
    </w:p>
    <w:p w:rsidR="006877FC" w:rsidRPr="009B10C7" w:rsidRDefault="006877FC" w:rsidP="006877FC">
      <w:pPr>
        <w:pStyle w:val="a5"/>
        <w:spacing w:after="0"/>
        <w:jc w:val="both"/>
        <w:rPr>
          <w:rFonts w:ascii="Calibri" w:hAnsi="Calibri"/>
          <w:szCs w:val="16"/>
        </w:rPr>
      </w:pPr>
      <w:r w:rsidRPr="009B10C7">
        <w:rPr>
          <w:rFonts w:ascii="Calibri" w:hAnsi="Calibri"/>
          <w:szCs w:val="16"/>
        </w:rPr>
        <w:t>жыл басына</w:t>
      </w:r>
      <w:r w:rsidRPr="009B10C7">
        <w:rPr>
          <w:rFonts w:ascii="Calibri" w:hAnsi="Calibri"/>
          <w:szCs w:val="16"/>
        </w:rPr>
        <w:tab/>
      </w:r>
      <w:r w:rsidRPr="009B10C7">
        <w:rPr>
          <w:rFonts w:ascii="Calibri" w:hAnsi="Calibri"/>
          <w:szCs w:val="16"/>
        </w:rPr>
        <w:tab/>
      </w:r>
      <w:r w:rsidRPr="009B10C7">
        <w:rPr>
          <w:rFonts w:ascii="Calibri" w:hAnsi="Calibri"/>
          <w:szCs w:val="16"/>
        </w:rPr>
        <w:tab/>
      </w:r>
      <w:r w:rsidRPr="009B10C7">
        <w:rPr>
          <w:rFonts w:ascii="Calibri" w:hAnsi="Calibri"/>
          <w:szCs w:val="16"/>
        </w:rPr>
        <w:tab/>
      </w:r>
      <w:r w:rsidRPr="009B10C7">
        <w:rPr>
          <w:rFonts w:ascii="Calibri" w:hAnsi="Calibri"/>
          <w:szCs w:val="16"/>
        </w:rPr>
        <w:tab/>
      </w:r>
      <w:r w:rsidRPr="009B10C7">
        <w:rPr>
          <w:rFonts w:ascii="Calibri" w:hAnsi="Calibri"/>
          <w:szCs w:val="16"/>
        </w:rPr>
        <w:tab/>
      </w:r>
      <w:r w:rsidRPr="009B10C7">
        <w:rPr>
          <w:rFonts w:ascii="Calibri" w:hAnsi="Calibri"/>
          <w:szCs w:val="16"/>
        </w:rPr>
        <w:tab/>
      </w:r>
      <w:r w:rsidRPr="009B10C7">
        <w:rPr>
          <w:rFonts w:ascii="Calibri" w:hAnsi="Calibri"/>
          <w:szCs w:val="16"/>
        </w:rPr>
        <w:tab/>
      </w:r>
      <w:r w:rsidRPr="009B10C7">
        <w:rPr>
          <w:rFonts w:ascii="Calibri" w:hAnsi="Calibri"/>
          <w:szCs w:val="16"/>
          <w:lang w:val="kk-KZ"/>
        </w:rPr>
        <w:tab/>
      </w:r>
      <w:r w:rsidR="000D65FC">
        <w:rPr>
          <w:rFonts w:ascii="Calibri" w:hAnsi="Calibri"/>
          <w:szCs w:val="16"/>
          <w:lang w:val="kk-KZ"/>
        </w:rPr>
        <w:t xml:space="preserve">                                          </w:t>
      </w:r>
      <w:r w:rsidRPr="009B10C7">
        <w:rPr>
          <w:rFonts w:ascii="Calibri" w:hAnsi="Calibri"/>
          <w:szCs w:val="16"/>
        </w:rPr>
        <w:t>на начало года</w:t>
      </w:r>
    </w:p>
    <w:tbl>
      <w:tblPr>
        <w:tblW w:w="0" w:type="auto"/>
        <w:tblInd w:w="108" w:type="dxa"/>
        <w:tblLayout w:type="fixed"/>
        <w:tblLook w:val="0000" w:firstRow="0" w:lastRow="0" w:firstColumn="0" w:lastColumn="0" w:noHBand="0" w:noVBand="0"/>
      </w:tblPr>
      <w:tblGrid>
        <w:gridCol w:w="2977"/>
        <w:gridCol w:w="851"/>
        <w:gridCol w:w="851"/>
        <w:gridCol w:w="851"/>
        <w:gridCol w:w="851"/>
        <w:gridCol w:w="851"/>
        <w:gridCol w:w="2974"/>
      </w:tblGrid>
      <w:tr w:rsidR="006877FC" w:rsidRPr="009B10C7" w:rsidTr="00E969E5">
        <w:trPr>
          <w:cantSplit/>
        </w:trPr>
        <w:tc>
          <w:tcPr>
            <w:tcW w:w="2977" w:type="dxa"/>
            <w:tcBorders>
              <w:top w:val="single" w:sz="4" w:space="0" w:color="auto"/>
              <w:bottom w:val="single" w:sz="4" w:space="0" w:color="auto"/>
              <w:right w:val="single" w:sz="4" w:space="0" w:color="auto"/>
            </w:tcBorders>
          </w:tcPr>
          <w:p w:rsidR="006877FC" w:rsidRPr="009B10C7" w:rsidRDefault="006877FC" w:rsidP="00E969E5">
            <w:pPr>
              <w:pStyle w:val="a6"/>
              <w:rPr>
                <w:rFonts w:ascii="Calibri" w:hAnsi="Calibri"/>
                <w:szCs w:val="16"/>
              </w:rPr>
            </w:pPr>
          </w:p>
        </w:tc>
        <w:tc>
          <w:tcPr>
            <w:tcW w:w="851" w:type="dxa"/>
            <w:tcBorders>
              <w:top w:val="single" w:sz="4" w:space="0" w:color="auto"/>
              <w:left w:val="single" w:sz="4" w:space="0" w:color="auto"/>
              <w:bottom w:val="single" w:sz="4" w:space="0" w:color="auto"/>
              <w:right w:val="single" w:sz="4" w:space="0" w:color="auto"/>
            </w:tcBorders>
          </w:tcPr>
          <w:p w:rsidR="006877FC" w:rsidRPr="009B10C7" w:rsidRDefault="006877FC" w:rsidP="00E969E5">
            <w:pPr>
              <w:pStyle w:val="a6"/>
              <w:rPr>
                <w:rFonts w:ascii="Calibri" w:hAnsi="Calibri"/>
                <w:szCs w:val="16"/>
              </w:rPr>
            </w:pPr>
            <w:r w:rsidRPr="009B10C7">
              <w:rPr>
                <w:rFonts w:ascii="Calibri" w:hAnsi="Calibri"/>
                <w:szCs w:val="16"/>
              </w:rPr>
              <w:t>2018</w:t>
            </w:r>
          </w:p>
        </w:tc>
        <w:tc>
          <w:tcPr>
            <w:tcW w:w="851" w:type="dxa"/>
            <w:tcBorders>
              <w:top w:val="single" w:sz="4" w:space="0" w:color="auto"/>
              <w:left w:val="single" w:sz="4" w:space="0" w:color="auto"/>
              <w:bottom w:val="single" w:sz="4" w:space="0" w:color="auto"/>
              <w:right w:val="single" w:sz="4" w:space="0" w:color="auto"/>
            </w:tcBorders>
          </w:tcPr>
          <w:p w:rsidR="006877FC" w:rsidRPr="009B10C7" w:rsidRDefault="006877FC" w:rsidP="00E969E5">
            <w:pPr>
              <w:pStyle w:val="a6"/>
              <w:rPr>
                <w:rFonts w:ascii="Calibri" w:hAnsi="Calibri"/>
                <w:szCs w:val="16"/>
              </w:rPr>
            </w:pPr>
            <w:r w:rsidRPr="009B10C7">
              <w:rPr>
                <w:rFonts w:ascii="Calibri" w:hAnsi="Calibri"/>
                <w:szCs w:val="16"/>
                <w:lang w:val="kk-KZ"/>
              </w:rPr>
              <w:t>2019</w:t>
            </w:r>
          </w:p>
        </w:tc>
        <w:tc>
          <w:tcPr>
            <w:tcW w:w="851" w:type="dxa"/>
            <w:tcBorders>
              <w:top w:val="single" w:sz="4" w:space="0" w:color="auto"/>
              <w:left w:val="single" w:sz="4" w:space="0" w:color="auto"/>
              <w:bottom w:val="single" w:sz="4" w:space="0" w:color="auto"/>
              <w:right w:val="single" w:sz="4" w:space="0" w:color="auto"/>
            </w:tcBorders>
          </w:tcPr>
          <w:p w:rsidR="006877FC" w:rsidRPr="009B10C7" w:rsidRDefault="006877FC" w:rsidP="00E969E5">
            <w:pPr>
              <w:pStyle w:val="a6"/>
              <w:rPr>
                <w:rFonts w:ascii="Calibri" w:hAnsi="Calibri"/>
                <w:szCs w:val="16"/>
                <w:lang w:val="kk-KZ"/>
              </w:rPr>
            </w:pPr>
            <w:r w:rsidRPr="009B10C7">
              <w:rPr>
                <w:rFonts w:ascii="Calibri" w:hAnsi="Calibri"/>
                <w:szCs w:val="16"/>
                <w:lang w:val="kk-KZ"/>
              </w:rPr>
              <w:t>2020</w:t>
            </w:r>
          </w:p>
        </w:tc>
        <w:tc>
          <w:tcPr>
            <w:tcW w:w="851" w:type="dxa"/>
            <w:tcBorders>
              <w:top w:val="single" w:sz="4" w:space="0" w:color="auto"/>
              <w:left w:val="single" w:sz="4" w:space="0" w:color="auto"/>
              <w:bottom w:val="single" w:sz="4" w:space="0" w:color="auto"/>
              <w:right w:val="single" w:sz="4" w:space="0" w:color="auto"/>
            </w:tcBorders>
          </w:tcPr>
          <w:p w:rsidR="006877FC" w:rsidRPr="009B10C7" w:rsidRDefault="006877FC" w:rsidP="00E969E5">
            <w:pPr>
              <w:pStyle w:val="a6"/>
              <w:rPr>
                <w:rFonts w:ascii="Calibri" w:hAnsi="Calibri"/>
                <w:szCs w:val="16"/>
                <w:lang w:val="kk-KZ"/>
              </w:rPr>
            </w:pPr>
            <w:r w:rsidRPr="009B10C7">
              <w:rPr>
                <w:rFonts w:ascii="Calibri" w:hAnsi="Calibri"/>
                <w:szCs w:val="16"/>
                <w:lang w:val="kk-KZ"/>
              </w:rPr>
              <w:t>2021</w:t>
            </w:r>
          </w:p>
        </w:tc>
        <w:tc>
          <w:tcPr>
            <w:tcW w:w="851" w:type="dxa"/>
            <w:tcBorders>
              <w:top w:val="single" w:sz="4" w:space="0" w:color="auto"/>
              <w:left w:val="single" w:sz="4" w:space="0" w:color="auto"/>
              <w:bottom w:val="single" w:sz="4" w:space="0" w:color="auto"/>
              <w:right w:val="single" w:sz="4" w:space="0" w:color="auto"/>
            </w:tcBorders>
          </w:tcPr>
          <w:p w:rsidR="006877FC" w:rsidRPr="009B10C7" w:rsidRDefault="006877FC" w:rsidP="00E969E5">
            <w:pPr>
              <w:pStyle w:val="a6"/>
              <w:rPr>
                <w:rFonts w:ascii="Calibri" w:hAnsi="Calibri"/>
                <w:szCs w:val="16"/>
                <w:lang w:val="kk-KZ"/>
              </w:rPr>
            </w:pPr>
            <w:r w:rsidRPr="009B10C7">
              <w:rPr>
                <w:rFonts w:ascii="Calibri" w:hAnsi="Calibri"/>
                <w:szCs w:val="16"/>
                <w:lang w:val="kk-KZ"/>
              </w:rPr>
              <w:t>2022</w:t>
            </w:r>
          </w:p>
        </w:tc>
        <w:tc>
          <w:tcPr>
            <w:tcW w:w="2974" w:type="dxa"/>
            <w:tcBorders>
              <w:top w:val="single" w:sz="4" w:space="0" w:color="auto"/>
              <w:left w:val="single" w:sz="4" w:space="0" w:color="auto"/>
              <w:bottom w:val="single" w:sz="4" w:space="0" w:color="auto"/>
            </w:tcBorders>
          </w:tcPr>
          <w:p w:rsidR="006877FC" w:rsidRPr="009B10C7" w:rsidRDefault="006877FC" w:rsidP="00E969E5">
            <w:pPr>
              <w:pStyle w:val="a6"/>
              <w:rPr>
                <w:rFonts w:ascii="Calibri" w:hAnsi="Calibri"/>
                <w:szCs w:val="16"/>
              </w:rPr>
            </w:pPr>
          </w:p>
        </w:tc>
      </w:tr>
      <w:tr w:rsidR="006877FC" w:rsidRPr="009B10C7" w:rsidTr="00E969E5">
        <w:trPr>
          <w:cantSplit/>
          <w:trHeight w:val="254"/>
        </w:trPr>
        <w:tc>
          <w:tcPr>
            <w:tcW w:w="2977" w:type="dxa"/>
            <w:tcBorders>
              <w:top w:val="single" w:sz="4" w:space="0" w:color="auto"/>
            </w:tcBorders>
            <w:vAlign w:val="bottom"/>
          </w:tcPr>
          <w:p w:rsidR="006877FC" w:rsidRPr="009B10C7" w:rsidRDefault="006877FC" w:rsidP="00E969E5">
            <w:pPr>
              <w:pStyle w:val="a7"/>
              <w:rPr>
                <w:rFonts w:ascii="Calibri" w:hAnsi="Calibri"/>
                <w:szCs w:val="16"/>
              </w:rPr>
            </w:pPr>
            <w:r w:rsidRPr="009B10C7">
              <w:rPr>
                <w:rFonts w:ascii="Calibri" w:hAnsi="Calibri"/>
                <w:szCs w:val="16"/>
              </w:rPr>
              <w:t>Барлық зейнетақы алушылар, мың адам</w:t>
            </w:r>
          </w:p>
        </w:tc>
        <w:tc>
          <w:tcPr>
            <w:tcW w:w="851" w:type="dxa"/>
            <w:tcBorders>
              <w:top w:val="single" w:sz="4" w:space="0" w:color="auto"/>
            </w:tcBorders>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2 147,9</w:t>
            </w:r>
          </w:p>
        </w:tc>
        <w:tc>
          <w:tcPr>
            <w:tcW w:w="851" w:type="dxa"/>
            <w:tcBorders>
              <w:top w:val="single" w:sz="4" w:space="0" w:color="auto"/>
            </w:tcBorders>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2 192,5</w:t>
            </w:r>
          </w:p>
        </w:tc>
        <w:tc>
          <w:tcPr>
            <w:tcW w:w="851" w:type="dxa"/>
            <w:tcBorders>
              <w:top w:val="single" w:sz="4" w:space="0" w:color="auto"/>
            </w:tcBorders>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2 227,7</w:t>
            </w:r>
          </w:p>
        </w:tc>
        <w:tc>
          <w:tcPr>
            <w:tcW w:w="851" w:type="dxa"/>
            <w:tcBorders>
              <w:top w:val="single" w:sz="4" w:space="0" w:color="auto"/>
            </w:tcBorders>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2 251,3</w:t>
            </w:r>
          </w:p>
        </w:tc>
        <w:tc>
          <w:tcPr>
            <w:tcW w:w="851" w:type="dxa"/>
            <w:tcBorders>
              <w:top w:val="single" w:sz="4" w:space="0" w:color="auto"/>
            </w:tcBorders>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2 252,7</w:t>
            </w:r>
          </w:p>
        </w:tc>
        <w:tc>
          <w:tcPr>
            <w:tcW w:w="2974" w:type="dxa"/>
            <w:tcBorders>
              <w:top w:val="single" w:sz="4" w:space="0" w:color="auto"/>
            </w:tcBorders>
            <w:vAlign w:val="bottom"/>
          </w:tcPr>
          <w:p w:rsidR="006877FC" w:rsidRPr="009B10C7" w:rsidRDefault="006877FC" w:rsidP="00E969E5">
            <w:pPr>
              <w:pStyle w:val="a7"/>
              <w:rPr>
                <w:rFonts w:ascii="Calibri" w:hAnsi="Calibri"/>
                <w:szCs w:val="16"/>
              </w:rPr>
            </w:pPr>
            <w:r w:rsidRPr="009B10C7">
              <w:rPr>
                <w:rFonts w:ascii="Calibri" w:hAnsi="Calibri"/>
                <w:szCs w:val="16"/>
              </w:rPr>
              <w:t>Всего получателей пенсий, тыс. человек</w:t>
            </w:r>
          </w:p>
        </w:tc>
      </w:tr>
      <w:tr w:rsidR="006877FC" w:rsidRPr="009B10C7" w:rsidTr="00E969E5">
        <w:trPr>
          <w:cantSplit/>
          <w:trHeight w:val="300"/>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оның ішінде:</w:t>
            </w: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2974" w:type="dxa"/>
            <w:vAlign w:val="bottom"/>
          </w:tcPr>
          <w:p w:rsidR="006877FC" w:rsidRPr="009B10C7" w:rsidRDefault="006877FC" w:rsidP="00E969E5">
            <w:pPr>
              <w:pStyle w:val="a7"/>
              <w:rPr>
                <w:rFonts w:ascii="Calibri" w:hAnsi="Calibri"/>
                <w:noProof w:val="0"/>
                <w:szCs w:val="16"/>
              </w:rPr>
            </w:pPr>
            <w:r w:rsidRPr="009B10C7">
              <w:rPr>
                <w:rFonts w:ascii="Calibri" w:hAnsi="Calibri"/>
                <w:szCs w:val="16"/>
              </w:rPr>
              <w:t>в том числе:</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жасы бойынша (азаматтық халық)</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2 056,5</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2 094,8</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2 124,5</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2 144,1</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2 142,6</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по возрасту (гражданское население)</w:t>
            </w:r>
          </w:p>
        </w:tc>
      </w:tr>
      <w:tr w:rsidR="006877FC" w:rsidRPr="009B10C7" w:rsidTr="00E969E5">
        <w:trPr>
          <w:cantSplit/>
        </w:trPr>
        <w:tc>
          <w:tcPr>
            <w:tcW w:w="2977" w:type="dxa"/>
            <w:shd w:val="clear" w:color="auto" w:fill="FFFFFF"/>
            <w:vAlign w:val="bottom"/>
          </w:tcPr>
          <w:p w:rsidR="006877FC" w:rsidRPr="009B10C7" w:rsidRDefault="006877FC" w:rsidP="00E969E5">
            <w:pPr>
              <w:pStyle w:val="a7"/>
              <w:rPr>
                <w:rFonts w:ascii="Calibri" w:hAnsi="Calibri"/>
                <w:szCs w:val="16"/>
              </w:rPr>
            </w:pPr>
            <w:r w:rsidRPr="009B10C7">
              <w:rPr>
                <w:rFonts w:ascii="Calibri" w:hAnsi="Calibri"/>
                <w:szCs w:val="16"/>
              </w:rPr>
              <w:t xml:space="preserve">толық көлемде зейнетақы алатындар </w:t>
            </w:r>
          </w:p>
        </w:tc>
        <w:tc>
          <w:tcPr>
            <w:tcW w:w="851" w:type="dxa"/>
            <w:shd w:val="clear" w:color="auto" w:fill="FFFFFF"/>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1 815,4</w:t>
            </w:r>
          </w:p>
        </w:tc>
        <w:tc>
          <w:tcPr>
            <w:tcW w:w="851" w:type="dxa"/>
            <w:shd w:val="clear" w:color="auto" w:fill="FFFFFF"/>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1 796,1</w:t>
            </w:r>
          </w:p>
        </w:tc>
        <w:tc>
          <w:tcPr>
            <w:tcW w:w="851" w:type="dxa"/>
            <w:shd w:val="clear" w:color="auto" w:fill="FFFFFF"/>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1 758,9</w:t>
            </w:r>
          </w:p>
        </w:tc>
        <w:tc>
          <w:tcPr>
            <w:tcW w:w="851" w:type="dxa"/>
            <w:shd w:val="clear" w:color="auto" w:fill="FFFFFF"/>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1 693,4</w:t>
            </w:r>
          </w:p>
        </w:tc>
        <w:tc>
          <w:tcPr>
            <w:tcW w:w="851" w:type="dxa"/>
            <w:shd w:val="clear" w:color="auto" w:fill="FFFFFF"/>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1 608,7</w:t>
            </w:r>
          </w:p>
        </w:tc>
        <w:tc>
          <w:tcPr>
            <w:tcW w:w="2974" w:type="dxa"/>
            <w:shd w:val="clear" w:color="auto" w:fill="FFFFFF"/>
            <w:vAlign w:val="bottom"/>
          </w:tcPr>
          <w:p w:rsidR="006877FC" w:rsidRPr="009B10C7" w:rsidRDefault="006877FC" w:rsidP="00E969E5">
            <w:pPr>
              <w:pStyle w:val="a7"/>
              <w:rPr>
                <w:rFonts w:ascii="Calibri" w:hAnsi="Calibri"/>
                <w:szCs w:val="16"/>
              </w:rPr>
            </w:pPr>
            <w:r w:rsidRPr="009B10C7">
              <w:rPr>
                <w:rFonts w:ascii="Calibri" w:hAnsi="Calibri"/>
                <w:szCs w:val="16"/>
              </w:rPr>
              <w:t>в полном объеме получающих пенсию</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 xml:space="preserve">толық емес жұмыс өтілімен </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241,1</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298,7</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365,6</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450,7</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533,9</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при неполном стаже работы</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көп жылдық сіңірген еңбегіне (әлуетті құрылымдар)</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91,4</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97,8</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103,2</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107,2</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110,1</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за выслугу лет (силовые структуры)</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Тағайындалған айлық зейнетақының орташа мөлшері, барлығы, теңге</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50 850</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54 387</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57 622</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63 937</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67 432</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Средний размер назначенной месячной пенсии, всего, тенге</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оның ішінде:</w:t>
            </w: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в том числе:</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жасы бойынша (азаматтық халық)</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48 385</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51 640</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54 627</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60 497</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63 658</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по возрасту (гражданское население)</w:t>
            </w:r>
          </w:p>
        </w:tc>
      </w:tr>
      <w:tr w:rsidR="006877FC" w:rsidRPr="009B10C7" w:rsidTr="00E969E5">
        <w:trPr>
          <w:cantSplit/>
        </w:trPr>
        <w:tc>
          <w:tcPr>
            <w:tcW w:w="2977" w:type="dxa"/>
            <w:shd w:val="clear" w:color="auto" w:fill="FFFFFF"/>
            <w:vAlign w:val="bottom"/>
          </w:tcPr>
          <w:p w:rsidR="006877FC" w:rsidRPr="009B10C7" w:rsidRDefault="006877FC" w:rsidP="00E969E5">
            <w:pPr>
              <w:pStyle w:val="a7"/>
              <w:rPr>
                <w:rFonts w:ascii="Calibri" w:hAnsi="Calibri"/>
                <w:szCs w:val="16"/>
              </w:rPr>
            </w:pPr>
            <w:r w:rsidRPr="009B10C7">
              <w:rPr>
                <w:rFonts w:ascii="Calibri" w:hAnsi="Calibri"/>
                <w:szCs w:val="16"/>
              </w:rPr>
              <w:t xml:space="preserve">толық көлемде </w:t>
            </w:r>
          </w:p>
        </w:tc>
        <w:tc>
          <w:tcPr>
            <w:tcW w:w="851" w:type="dxa"/>
            <w:shd w:val="clear" w:color="auto" w:fill="FFFFFF"/>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50 855</w:t>
            </w:r>
          </w:p>
        </w:tc>
        <w:tc>
          <w:tcPr>
            <w:tcW w:w="851" w:type="dxa"/>
            <w:shd w:val="clear" w:color="auto" w:fill="FFFFFF"/>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54 387</w:t>
            </w:r>
          </w:p>
        </w:tc>
        <w:tc>
          <w:tcPr>
            <w:tcW w:w="851" w:type="dxa"/>
            <w:shd w:val="clear" w:color="auto" w:fill="FFFFFF"/>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58 181</w:t>
            </w:r>
          </w:p>
        </w:tc>
        <w:tc>
          <w:tcPr>
            <w:tcW w:w="851" w:type="dxa"/>
            <w:shd w:val="clear" w:color="auto" w:fill="FFFFFF"/>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65 040</w:t>
            </w:r>
          </w:p>
        </w:tc>
        <w:tc>
          <w:tcPr>
            <w:tcW w:w="851" w:type="dxa"/>
            <w:shd w:val="clear" w:color="auto" w:fill="FFFFFF"/>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69 152</w:t>
            </w:r>
          </w:p>
        </w:tc>
        <w:tc>
          <w:tcPr>
            <w:tcW w:w="2974" w:type="dxa"/>
            <w:shd w:val="clear" w:color="auto" w:fill="FFFFFF"/>
            <w:vAlign w:val="bottom"/>
          </w:tcPr>
          <w:p w:rsidR="006877FC" w:rsidRPr="009B10C7" w:rsidRDefault="006877FC" w:rsidP="00E969E5">
            <w:pPr>
              <w:pStyle w:val="a7"/>
              <w:rPr>
                <w:rFonts w:ascii="Calibri" w:hAnsi="Calibri"/>
                <w:szCs w:val="16"/>
              </w:rPr>
            </w:pPr>
            <w:r w:rsidRPr="009B10C7">
              <w:rPr>
                <w:rFonts w:ascii="Calibri" w:hAnsi="Calibri"/>
                <w:szCs w:val="16"/>
              </w:rPr>
              <w:t>в полном объеме</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 xml:space="preserve">толық емес жұмыс өтілімен </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29 790</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33 715</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37 530</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43 426</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47 104</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при неполном стаже работы</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көп жылдық сіңірген еңбегіне (әлуетті құрылымдар)</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106 284</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113 239</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119 282</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132 756</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140 896</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за выслугу лет (силовые структуры)</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Мемлекеттік әлеуметтік жәрдемақы алушылар саны, барлығы, мың адам</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781,7</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779,6</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787,1</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790,4</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804,2</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Численность получателей государственных социальных пособий, всего, тыс. человек</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оның ішінде:</w:t>
            </w: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jc w:val="right"/>
              <w:rPr>
                <w:rFonts w:ascii="Calibri" w:hAnsi="Calibri"/>
                <w:sz w:val="16"/>
                <w:szCs w:val="16"/>
              </w:rPr>
            </w:pPr>
          </w:p>
        </w:tc>
        <w:tc>
          <w:tcPr>
            <w:tcW w:w="851" w:type="dxa"/>
            <w:vAlign w:val="bottom"/>
          </w:tcPr>
          <w:p w:rsidR="006877FC" w:rsidRPr="009B10C7" w:rsidRDefault="006877FC" w:rsidP="00E969E5">
            <w:pPr>
              <w:jc w:val="right"/>
              <w:rPr>
                <w:rFonts w:ascii="Calibri" w:hAnsi="Calibri"/>
                <w:sz w:val="16"/>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в том числе:</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азаматтық халық:</w:t>
            </w: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jc w:val="right"/>
              <w:rPr>
                <w:rFonts w:ascii="Calibri" w:hAnsi="Calibri"/>
                <w:sz w:val="16"/>
                <w:szCs w:val="16"/>
              </w:rPr>
            </w:pPr>
          </w:p>
        </w:tc>
        <w:tc>
          <w:tcPr>
            <w:tcW w:w="851" w:type="dxa"/>
            <w:vAlign w:val="bottom"/>
          </w:tcPr>
          <w:p w:rsidR="006877FC" w:rsidRPr="009B10C7" w:rsidRDefault="006877FC" w:rsidP="00E969E5">
            <w:pPr>
              <w:jc w:val="right"/>
              <w:rPr>
                <w:rFonts w:ascii="Calibri" w:hAnsi="Calibri"/>
                <w:sz w:val="16"/>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гражданское население:</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жасы бойынша</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1,2</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по возрасту</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lang w:val="kk-KZ"/>
              </w:rPr>
              <w:t>м</w:t>
            </w:r>
            <w:r w:rsidRPr="009B10C7">
              <w:rPr>
                <w:rFonts w:ascii="Calibri" w:hAnsi="Calibri"/>
                <w:szCs w:val="16"/>
              </w:rPr>
              <w:t>үгедектігі</w:t>
            </w:r>
            <w:r w:rsidRPr="009B10C7">
              <w:rPr>
                <w:rFonts w:ascii="Calibri" w:hAnsi="Calibri"/>
                <w:szCs w:val="16"/>
                <w:lang w:val="kk-KZ"/>
              </w:rPr>
              <w:t xml:space="preserve"> бар адамдар </w:t>
            </w:r>
            <w:r w:rsidRPr="009B10C7">
              <w:rPr>
                <w:rFonts w:ascii="Calibri" w:hAnsi="Calibri"/>
                <w:szCs w:val="16"/>
              </w:rPr>
              <w:t xml:space="preserve"> бойынша</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518,7</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519,7</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527,9</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525,0</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529,5</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lang w:val="kk-KZ"/>
              </w:rPr>
              <w:t>п</w:t>
            </w:r>
            <w:r w:rsidRPr="009B10C7">
              <w:rPr>
                <w:rFonts w:ascii="Calibri" w:hAnsi="Calibri"/>
                <w:szCs w:val="16"/>
              </w:rPr>
              <w:t>о</w:t>
            </w:r>
            <w:r w:rsidRPr="009B10C7">
              <w:rPr>
                <w:rFonts w:ascii="Calibri" w:hAnsi="Calibri"/>
                <w:szCs w:val="16"/>
                <w:lang w:val="kk-KZ"/>
              </w:rPr>
              <w:t xml:space="preserve"> лицам с</w:t>
            </w:r>
            <w:r w:rsidRPr="009B10C7">
              <w:rPr>
                <w:rFonts w:ascii="Calibri" w:hAnsi="Calibri"/>
                <w:szCs w:val="16"/>
              </w:rPr>
              <w:t xml:space="preserve"> инвалидности</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асыраушысынан айрылуына байланысты, отбасының еңбекке қабілетсіз мүшелерінің саны</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cs="Arial"/>
                <w:szCs w:val="16"/>
              </w:rPr>
              <w:t>261,1</w:t>
            </w:r>
          </w:p>
        </w:tc>
        <w:tc>
          <w:tcPr>
            <w:tcW w:w="851" w:type="dxa"/>
            <w:vAlign w:val="bottom"/>
          </w:tcPr>
          <w:p w:rsidR="006877FC" w:rsidRPr="009B10C7" w:rsidRDefault="006877FC" w:rsidP="00E969E5">
            <w:pPr>
              <w:pStyle w:val="ad"/>
              <w:rPr>
                <w:rFonts w:ascii="Calibri" w:hAnsi="Calibri" w:cs="Arial"/>
                <w:szCs w:val="16"/>
              </w:rPr>
            </w:pPr>
            <w:r w:rsidRPr="009B10C7">
              <w:rPr>
                <w:rFonts w:ascii="Calibri" w:hAnsi="Calibri" w:cs="Arial"/>
                <w:szCs w:val="16"/>
              </w:rPr>
              <w:t>259,4</w:t>
            </w:r>
          </w:p>
        </w:tc>
        <w:tc>
          <w:tcPr>
            <w:tcW w:w="851" w:type="dxa"/>
            <w:vAlign w:val="bottom"/>
          </w:tcPr>
          <w:p w:rsidR="006877FC" w:rsidRPr="009B10C7" w:rsidRDefault="006877FC" w:rsidP="00E969E5">
            <w:pPr>
              <w:pStyle w:val="ad"/>
              <w:rPr>
                <w:rFonts w:ascii="Calibri" w:hAnsi="Calibri" w:cs="Arial"/>
                <w:szCs w:val="16"/>
              </w:rPr>
            </w:pPr>
            <w:r w:rsidRPr="009B10C7">
              <w:rPr>
                <w:rFonts w:ascii="Calibri" w:hAnsi="Calibri"/>
                <w:noProof w:val="0"/>
                <w:szCs w:val="16"/>
              </w:rPr>
              <w:t>258,8</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265,0</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274,3</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по случаю потери кормильца</w:t>
            </w:r>
            <w:r w:rsidRPr="009B10C7">
              <w:rPr>
                <w:rFonts w:ascii="Calibri" w:hAnsi="Calibri"/>
                <w:noProof w:val="0"/>
                <w:szCs w:val="16"/>
              </w:rPr>
              <w:t>,</w:t>
            </w:r>
            <w:r w:rsidRPr="009B10C7">
              <w:rPr>
                <w:rFonts w:ascii="Calibri" w:hAnsi="Calibri"/>
                <w:szCs w:val="16"/>
              </w:rPr>
              <w:t xml:space="preserve"> число нетрудоспособных членов семьи</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әлуетті құрылым:</w:t>
            </w:r>
          </w:p>
        </w:tc>
        <w:tc>
          <w:tcPr>
            <w:tcW w:w="851" w:type="dxa"/>
            <w:vAlign w:val="bottom"/>
          </w:tcPr>
          <w:p w:rsidR="006877FC" w:rsidRPr="009B10C7" w:rsidRDefault="006877FC" w:rsidP="00E969E5">
            <w:pPr>
              <w:pStyle w:val="ad"/>
              <w:rPr>
                <w:rFonts w:ascii="Calibri" w:hAnsi="Calibri"/>
                <w:szCs w:val="16"/>
              </w:rPr>
            </w:pPr>
          </w:p>
        </w:tc>
        <w:tc>
          <w:tcPr>
            <w:tcW w:w="851" w:type="dxa"/>
            <w:vAlign w:val="bottom"/>
          </w:tcPr>
          <w:p w:rsidR="006877FC" w:rsidRPr="009B10C7" w:rsidRDefault="006877FC" w:rsidP="00E969E5">
            <w:pPr>
              <w:pStyle w:val="ad"/>
              <w:rPr>
                <w:rFonts w:ascii="Calibri" w:hAnsi="Calibri" w:cs="Arial"/>
                <w:szCs w:val="16"/>
              </w:rPr>
            </w:pPr>
          </w:p>
        </w:tc>
        <w:tc>
          <w:tcPr>
            <w:tcW w:w="851" w:type="dxa"/>
            <w:vAlign w:val="bottom"/>
          </w:tcPr>
          <w:p w:rsidR="006877FC" w:rsidRPr="009B10C7" w:rsidRDefault="006877FC" w:rsidP="00E969E5">
            <w:pPr>
              <w:pStyle w:val="ad"/>
              <w:rPr>
                <w:rFonts w:ascii="Calibri" w:hAnsi="Calibri" w:cs="Arial"/>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силовые структуры:</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 xml:space="preserve">   мүгедектігі бойынша</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cs="Arial"/>
                <w:szCs w:val="16"/>
              </w:rPr>
              <w:t>0,6</w:t>
            </w:r>
          </w:p>
        </w:tc>
        <w:tc>
          <w:tcPr>
            <w:tcW w:w="851" w:type="dxa"/>
            <w:vAlign w:val="bottom"/>
          </w:tcPr>
          <w:p w:rsidR="006877FC" w:rsidRPr="009B10C7" w:rsidRDefault="006877FC" w:rsidP="00E969E5">
            <w:pPr>
              <w:pStyle w:val="ad"/>
              <w:rPr>
                <w:rFonts w:ascii="Calibri" w:hAnsi="Calibri" w:cs="Arial"/>
                <w:szCs w:val="16"/>
              </w:rPr>
            </w:pPr>
            <w:r w:rsidRPr="009B10C7">
              <w:rPr>
                <w:rFonts w:ascii="Calibri" w:hAnsi="Calibri" w:cs="Arial"/>
                <w:szCs w:val="16"/>
              </w:rPr>
              <w:t>0,5</w:t>
            </w:r>
          </w:p>
        </w:tc>
        <w:tc>
          <w:tcPr>
            <w:tcW w:w="851" w:type="dxa"/>
            <w:vAlign w:val="bottom"/>
          </w:tcPr>
          <w:p w:rsidR="006877FC" w:rsidRPr="009B10C7" w:rsidRDefault="006877FC" w:rsidP="00E969E5">
            <w:pPr>
              <w:pStyle w:val="ad"/>
              <w:rPr>
                <w:rFonts w:ascii="Calibri" w:hAnsi="Calibri" w:cs="Arial"/>
                <w:szCs w:val="16"/>
              </w:rPr>
            </w:pPr>
            <w:r w:rsidRPr="009B10C7">
              <w:rPr>
                <w:rFonts w:ascii="Calibri" w:hAnsi="Calibri"/>
                <w:noProof w:val="0"/>
                <w:szCs w:val="16"/>
              </w:rPr>
              <w:t>0,4</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0,4</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0,4</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 xml:space="preserve">   по инвалидности</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 xml:space="preserve">   асыраушысынан айрылуына байланысты, отбасының еңбекке қабілетсіз мүшелерінің саны</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cs="Arial"/>
                <w:szCs w:val="16"/>
              </w:rPr>
              <w:t>0,1</w:t>
            </w:r>
          </w:p>
        </w:tc>
        <w:tc>
          <w:tcPr>
            <w:tcW w:w="851" w:type="dxa"/>
            <w:vAlign w:val="bottom"/>
          </w:tcPr>
          <w:p w:rsidR="006877FC" w:rsidRPr="009B10C7" w:rsidRDefault="006877FC" w:rsidP="00E969E5">
            <w:pPr>
              <w:pStyle w:val="ad"/>
              <w:rPr>
                <w:rFonts w:ascii="Calibri" w:hAnsi="Calibri" w:cs="Arial"/>
                <w:szCs w:val="16"/>
              </w:rPr>
            </w:pPr>
            <w:r w:rsidRPr="009B10C7">
              <w:rPr>
                <w:rFonts w:ascii="Calibri" w:hAnsi="Calibri" w:cs="Arial"/>
                <w:szCs w:val="16"/>
              </w:rPr>
              <w:t>0,04</w:t>
            </w:r>
          </w:p>
        </w:tc>
        <w:tc>
          <w:tcPr>
            <w:tcW w:w="851" w:type="dxa"/>
            <w:vAlign w:val="bottom"/>
          </w:tcPr>
          <w:p w:rsidR="006877FC" w:rsidRPr="009B10C7" w:rsidRDefault="006877FC" w:rsidP="00E969E5">
            <w:pPr>
              <w:pStyle w:val="ad"/>
              <w:rPr>
                <w:rFonts w:ascii="Calibri" w:hAnsi="Calibri" w:cs="Arial"/>
                <w:szCs w:val="16"/>
              </w:rPr>
            </w:pPr>
            <w:r w:rsidRPr="009B10C7">
              <w:rPr>
                <w:rFonts w:ascii="Calibri" w:hAnsi="Calibri"/>
                <w:noProof w:val="0"/>
                <w:szCs w:val="16"/>
              </w:rPr>
              <w:t>0,02</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0,02</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0,01</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 xml:space="preserve">   по случаю потери кормильца число нетрудоспособных членов семьи</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Тағайындалған мемлекеттік әлеуметтік айлық жәрдемақының (отбасына) орташа мөлшері, барлығы, теңге</w:t>
            </w:r>
          </w:p>
        </w:tc>
        <w:tc>
          <w:tcPr>
            <w:tcW w:w="851" w:type="dxa"/>
            <w:vAlign w:val="bottom"/>
          </w:tcPr>
          <w:p w:rsidR="006877FC" w:rsidRPr="009B10C7" w:rsidRDefault="006877FC" w:rsidP="00E969E5">
            <w:pPr>
              <w:pStyle w:val="ad"/>
              <w:rPr>
                <w:rFonts w:ascii="Calibri" w:hAnsi="Calibri"/>
                <w:noProof w:val="0"/>
                <w:szCs w:val="16"/>
                <w:lang w:val="en-US"/>
              </w:rPr>
            </w:pPr>
            <w:r w:rsidRPr="009B10C7">
              <w:rPr>
                <w:rFonts w:ascii="Calibri" w:hAnsi="Calibri"/>
                <w:noProof w:val="0"/>
                <w:szCs w:val="16"/>
                <w:lang w:val="kk-KZ"/>
              </w:rPr>
              <w:t>30 692</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38 011</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rPr>
              <w:t>39 907</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43 937</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46 535</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Средний размер назначенного месячного государственного социального пособия (семьи), всего, тенге</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оның ішінде:</w:t>
            </w:r>
          </w:p>
        </w:tc>
        <w:tc>
          <w:tcPr>
            <w:tcW w:w="851" w:type="dxa"/>
            <w:vAlign w:val="bottom"/>
          </w:tcPr>
          <w:p w:rsidR="006877FC" w:rsidRPr="009B10C7" w:rsidRDefault="006877FC" w:rsidP="00E969E5">
            <w:pPr>
              <w:pStyle w:val="ad"/>
              <w:rPr>
                <w:rFonts w:ascii="Calibri" w:hAnsi="Calibri"/>
                <w:szCs w:val="16"/>
              </w:rPr>
            </w:pPr>
          </w:p>
        </w:tc>
        <w:tc>
          <w:tcPr>
            <w:tcW w:w="851" w:type="dxa"/>
            <w:vAlign w:val="bottom"/>
          </w:tcPr>
          <w:p w:rsidR="006877FC" w:rsidRPr="009B10C7" w:rsidRDefault="006877FC" w:rsidP="00E969E5">
            <w:pPr>
              <w:pStyle w:val="ad"/>
              <w:rPr>
                <w:rFonts w:ascii="Calibri" w:hAnsi="Calibri"/>
                <w:szCs w:val="16"/>
              </w:rPr>
            </w:pPr>
          </w:p>
        </w:tc>
        <w:tc>
          <w:tcPr>
            <w:tcW w:w="851" w:type="dxa"/>
            <w:vAlign w:val="bottom"/>
          </w:tcPr>
          <w:p w:rsidR="006877FC" w:rsidRPr="009B10C7" w:rsidRDefault="006877FC" w:rsidP="00E969E5">
            <w:pPr>
              <w:pStyle w:val="ad"/>
              <w:rPr>
                <w:rFonts w:ascii="Calibri" w:hAnsi="Calibri"/>
                <w:noProof w:val="0"/>
                <w:szCs w:val="16"/>
                <w:lang w:val="kk-KZ"/>
              </w:rPr>
            </w:pP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в том числе:</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азаматтық халық:</w:t>
            </w:r>
          </w:p>
        </w:tc>
        <w:tc>
          <w:tcPr>
            <w:tcW w:w="851" w:type="dxa"/>
            <w:vAlign w:val="bottom"/>
          </w:tcPr>
          <w:p w:rsidR="006877FC" w:rsidRPr="009B10C7" w:rsidRDefault="006877FC" w:rsidP="00E969E5">
            <w:pPr>
              <w:pStyle w:val="ad"/>
              <w:rPr>
                <w:rFonts w:ascii="Calibri" w:hAnsi="Calibri"/>
                <w:szCs w:val="16"/>
              </w:rPr>
            </w:pPr>
          </w:p>
        </w:tc>
        <w:tc>
          <w:tcPr>
            <w:tcW w:w="851" w:type="dxa"/>
            <w:vAlign w:val="bottom"/>
          </w:tcPr>
          <w:p w:rsidR="006877FC" w:rsidRPr="009B10C7" w:rsidRDefault="006877FC" w:rsidP="00E969E5">
            <w:pPr>
              <w:pStyle w:val="ad"/>
              <w:rPr>
                <w:rFonts w:ascii="Calibri" w:hAnsi="Calibri"/>
                <w:szCs w:val="16"/>
              </w:rPr>
            </w:pPr>
          </w:p>
        </w:tc>
        <w:tc>
          <w:tcPr>
            <w:tcW w:w="851" w:type="dxa"/>
            <w:vAlign w:val="bottom"/>
          </w:tcPr>
          <w:p w:rsidR="006877FC" w:rsidRPr="009B10C7" w:rsidRDefault="006877FC" w:rsidP="00E969E5">
            <w:pPr>
              <w:pStyle w:val="ad"/>
              <w:rPr>
                <w:rFonts w:ascii="Calibri" w:hAnsi="Calibri"/>
                <w:noProof w:val="0"/>
                <w:szCs w:val="16"/>
                <w:lang w:val="kk-KZ"/>
              </w:rPr>
            </w:pP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гражданское население:</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жасы бойынша</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12 719</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rPr>
              <w:t>-</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по возрасту</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lang w:val="kk-KZ"/>
              </w:rPr>
              <w:t>м</w:t>
            </w:r>
            <w:r w:rsidRPr="009B10C7">
              <w:rPr>
                <w:rFonts w:ascii="Calibri" w:hAnsi="Calibri"/>
                <w:szCs w:val="16"/>
              </w:rPr>
              <w:t>үгедектігі</w:t>
            </w:r>
            <w:r w:rsidRPr="009B10C7">
              <w:rPr>
                <w:rFonts w:ascii="Calibri" w:hAnsi="Calibri"/>
                <w:szCs w:val="16"/>
                <w:lang w:val="kk-KZ"/>
              </w:rPr>
              <w:t xml:space="preserve"> бар адамдар </w:t>
            </w:r>
            <w:r w:rsidRPr="009B10C7">
              <w:rPr>
                <w:rFonts w:ascii="Calibri" w:hAnsi="Calibri"/>
                <w:szCs w:val="16"/>
              </w:rPr>
              <w:t xml:space="preserve"> бойынша</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31 687</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39 886</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rPr>
              <w:t>41 790</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46 000</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48 763</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lang w:val="kk-KZ"/>
              </w:rPr>
              <w:t>п</w:t>
            </w:r>
            <w:r w:rsidRPr="009B10C7">
              <w:rPr>
                <w:rFonts w:ascii="Calibri" w:hAnsi="Calibri"/>
                <w:szCs w:val="16"/>
              </w:rPr>
              <w:t>о</w:t>
            </w:r>
            <w:r w:rsidRPr="009B10C7">
              <w:rPr>
                <w:rFonts w:ascii="Calibri" w:hAnsi="Calibri"/>
                <w:szCs w:val="16"/>
                <w:lang w:val="kk-KZ"/>
              </w:rPr>
              <w:t xml:space="preserve"> лицам с</w:t>
            </w:r>
            <w:r w:rsidRPr="009B10C7">
              <w:rPr>
                <w:rFonts w:ascii="Calibri" w:hAnsi="Calibri"/>
                <w:szCs w:val="16"/>
              </w:rPr>
              <w:t xml:space="preserve"> инвалидности</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асыраушысынан (отбасынан) айрылуына байланысты</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27 724</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32 093</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rPr>
              <w:t>33 797</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37 361</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39 492</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по случаю потери кормильца (семьи)</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әлуетті құрылым:</w:t>
            </w:r>
          </w:p>
        </w:tc>
        <w:tc>
          <w:tcPr>
            <w:tcW w:w="851" w:type="dxa"/>
            <w:vAlign w:val="bottom"/>
          </w:tcPr>
          <w:p w:rsidR="006877FC" w:rsidRPr="009B10C7" w:rsidRDefault="006877FC" w:rsidP="00E969E5">
            <w:pPr>
              <w:pStyle w:val="ad"/>
              <w:rPr>
                <w:rFonts w:ascii="Calibri" w:hAnsi="Calibri"/>
                <w:szCs w:val="16"/>
              </w:rPr>
            </w:pPr>
          </w:p>
        </w:tc>
        <w:tc>
          <w:tcPr>
            <w:tcW w:w="851" w:type="dxa"/>
            <w:vAlign w:val="bottom"/>
          </w:tcPr>
          <w:p w:rsidR="006877FC" w:rsidRPr="009B10C7" w:rsidRDefault="006877FC" w:rsidP="00E969E5">
            <w:pPr>
              <w:pStyle w:val="ad"/>
              <w:rPr>
                <w:rFonts w:ascii="Calibri" w:hAnsi="Calibri"/>
                <w:noProof w:val="0"/>
                <w:szCs w:val="16"/>
                <w:lang w:val="kk-KZ"/>
              </w:rPr>
            </w:pPr>
          </w:p>
        </w:tc>
        <w:tc>
          <w:tcPr>
            <w:tcW w:w="851" w:type="dxa"/>
            <w:vAlign w:val="bottom"/>
          </w:tcPr>
          <w:p w:rsidR="006877FC" w:rsidRPr="009B10C7" w:rsidRDefault="006877FC" w:rsidP="00E969E5">
            <w:pPr>
              <w:pStyle w:val="ad"/>
              <w:rPr>
                <w:rFonts w:ascii="Calibri" w:hAnsi="Calibri"/>
                <w:noProof w:val="0"/>
                <w:szCs w:val="16"/>
                <w:lang w:val="kk-KZ"/>
              </w:rPr>
            </w:pPr>
          </w:p>
        </w:tc>
        <w:tc>
          <w:tcPr>
            <w:tcW w:w="851" w:type="dxa"/>
            <w:vAlign w:val="bottom"/>
          </w:tcPr>
          <w:p w:rsidR="006877FC" w:rsidRPr="009B10C7" w:rsidRDefault="006877FC" w:rsidP="00E969E5">
            <w:pPr>
              <w:pStyle w:val="ad"/>
              <w:rPr>
                <w:rFonts w:ascii="Calibri" w:hAnsi="Calibri"/>
                <w:noProof w:val="0"/>
                <w:szCs w:val="16"/>
              </w:rPr>
            </w:pPr>
          </w:p>
        </w:tc>
        <w:tc>
          <w:tcPr>
            <w:tcW w:w="851" w:type="dxa"/>
            <w:vAlign w:val="bottom"/>
          </w:tcPr>
          <w:p w:rsidR="006877FC" w:rsidRPr="009B10C7" w:rsidRDefault="006877FC" w:rsidP="00E969E5">
            <w:pPr>
              <w:pStyle w:val="ad"/>
              <w:rPr>
                <w:rFonts w:ascii="Calibri" w:hAnsi="Calibri"/>
                <w:noProof w:val="0"/>
                <w:szCs w:val="16"/>
              </w:rPr>
            </w:pP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силовые структуры:</w:t>
            </w:r>
          </w:p>
        </w:tc>
      </w:tr>
      <w:tr w:rsidR="006877FC" w:rsidRPr="009B10C7" w:rsidTr="00E969E5">
        <w:trPr>
          <w:cantSplit/>
          <w:trHeight w:val="238"/>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мүгедектігі</w:t>
            </w:r>
            <w:r w:rsidRPr="009B10C7">
              <w:rPr>
                <w:rFonts w:ascii="Calibri" w:hAnsi="Calibri"/>
                <w:szCs w:val="16"/>
                <w:lang w:val="kk-KZ"/>
              </w:rPr>
              <w:t xml:space="preserve"> бар адамдар </w:t>
            </w:r>
            <w:r w:rsidRPr="009B10C7">
              <w:rPr>
                <w:rFonts w:ascii="Calibri" w:hAnsi="Calibri"/>
                <w:szCs w:val="16"/>
              </w:rPr>
              <w:t xml:space="preserve"> бойынша</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38 101</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52 603</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rPr>
              <w:t>54 822</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60 035</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140 896</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lang w:val="kk-KZ"/>
              </w:rPr>
              <w:t>п</w:t>
            </w:r>
            <w:r w:rsidRPr="009B10C7">
              <w:rPr>
                <w:rFonts w:ascii="Calibri" w:hAnsi="Calibri"/>
                <w:szCs w:val="16"/>
              </w:rPr>
              <w:t>о</w:t>
            </w:r>
            <w:r w:rsidRPr="009B10C7">
              <w:rPr>
                <w:rFonts w:ascii="Calibri" w:hAnsi="Calibri"/>
                <w:szCs w:val="16"/>
                <w:lang w:val="kk-KZ"/>
              </w:rPr>
              <w:t xml:space="preserve"> лицам с</w:t>
            </w:r>
            <w:r w:rsidRPr="009B10C7">
              <w:rPr>
                <w:rFonts w:ascii="Calibri" w:hAnsi="Calibri"/>
                <w:szCs w:val="16"/>
              </w:rPr>
              <w:t xml:space="preserve"> инвалидности</w:t>
            </w:r>
          </w:p>
        </w:tc>
      </w:tr>
      <w:tr w:rsidR="006877FC" w:rsidRPr="009B10C7" w:rsidTr="00E969E5">
        <w:trPr>
          <w:cantSplit/>
          <w:trHeight w:val="80"/>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асыраушысынан (отбасынан) айрылуына байланысты</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23 083</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27 334</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rPr>
              <w:t>26 778</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29 116</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51 451</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 xml:space="preserve">   по случаю потери кормильца (семьи)</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Мемлекеттік арнайы жәрдемақы алушылар саны, мың адам</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1 356,8</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794,8</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rPr>
              <w:t>764,9</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903,5</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246,3</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Численность получателей специальных государственных пособий, тыс. человек</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Тағайындалған арнайы мемлекеттік айлық жәрдемақының орташа мөлшері, теңге</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6 850</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10 213</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rPr>
              <w:t>10 734</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29 592</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7 695</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Средний размер назначенного месячного специального государственного пособия, тенге</w:t>
            </w:r>
          </w:p>
        </w:tc>
      </w:tr>
      <w:tr w:rsidR="006877FC" w:rsidRPr="009B10C7" w:rsidTr="00E969E5">
        <w:trPr>
          <w:cantSplit/>
        </w:trPr>
        <w:tc>
          <w:tcPr>
            <w:tcW w:w="2977" w:type="dxa"/>
            <w:vAlign w:val="bottom"/>
          </w:tcPr>
          <w:p w:rsidR="006877FC" w:rsidRPr="009B10C7" w:rsidRDefault="006877FC" w:rsidP="00E969E5">
            <w:pPr>
              <w:pStyle w:val="a7"/>
              <w:rPr>
                <w:rFonts w:ascii="Calibri" w:hAnsi="Calibri"/>
                <w:szCs w:val="16"/>
              </w:rPr>
            </w:pPr>
            <w:r w:rsidRPr="009B10C7">
              <w:rPr>
                <w:rFonts w:ascii="Calibri" w:hAnsi="Calibri"/>
                <w:szCs w:val="16"/>
              </w:rPr>
              <w:t>Тағайындалған мемлекеттік арнайы жәрдемақы алатындар саны, мың адам</w:t>
            </w:r>
          </w:p>
        </w:tc>
        <w:tc>
          <w:tcPr>
            <w:tcW w:w="851" w:type="dxa"/>
            <w:vAlign w:val="bottom"/>
          </w:tcPr>
          <w:p w:rsidR="006877FC" w:rsidRPr="009B10C7" w:rsidRDefault="006877FC" w:rsidP="00E969E5">
            <w:pPr>
              <w:pStyle w:val="ad"/>
              <w:rPr>
                <w:rFonts w:ascii="Calibri" w:hAnsi="Calibri"/>
                <w:noProof w:val="0"/>
                <w:szCs w:val="16"/>
                <w:lang w:val="en-US"/>
              </w:rPr>
            </w:pPr>
            <w:r w:rsidRPr="009B10C7">
              <w:rPr>
                <w:rFonts w:ascii="Calibri" w:hAnsi="Calibri"/>
                <w:noProof w:val="0"/>
                <w:szCs w:val="16"/>
                <w:lang w:val="kk-KZ"/>
              </w:rPr>
              <w:t>13,4</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11,0</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rPr>
              <w:t>9,2</w:t>
            </w:r>
          </w:p>
        </w:tc>
        <w:tc>
          <w:tcPr>
            <w:tcW w:w="851"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7,1</w:t>
            </w:r>
          </w:p>
        </w:tc>
        <w:tc>
          <w:tcPr>
            <w:tcW w:w="851"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5,0</w:t>
            </w:r>
          </w:p>
        </w:tc>
        <w:tc>
          <w:tcPr>
            <w:tcW w:w="2974" w:type="dxa"/>
            <w:vAlign w:val="bottom"/>
          </w:tcPr>
          <w:p w:rsidR="006877FC" w:rsidRPr="009B10C7" w:rsidRDefault="006877FC" w:rsidP="00E969E5">
            <w:pPr>
              <w:pStyle w:val="a7"/>
              <w:rPr>
                <w:rFonts w:ascii="Calibri" w:hAnsi="Calibri"/>
                <w:szCs w:val="16"/>
              </w:rPr>
            </w:pPr>
            <w:r w:rsidRPr="009B10C7">
              <w:rPr>
                <w:rFonts w:ascii="Calibri" w:hAnsi="Calibri"/>
                <w:szCs w:val="16"/>
              </w:rPr>
              <w:t>Численность получателей государственных специальных пособий, тыс. человек</w:t>
            </w:r>
          </w:p>
        </w:tc>
      </w:tr>
      <w:tr w:rsidR="006877FC" w:rsidRPr="009B10C7" w:rsidTr="00E969E5">
        <w:trPr>
          <w:cantSplit/>
        </w:trPr>
        <w:tc>
          <w:tcPr>
            <w:tcW w:w="2977" w:type="dxa"/>
            <w:tcBorders>
              <w:bottom w:val="single" w:sz="4" w:space="0" w:color="auto"/>
            </w:tcBorders>
            <w:vAlign w:val="bottom"/>
          </w:tcPr>
          <w:p w:rsidR="006877FC" w:rsidRPr="009B10C7" w:rsidRDefault="006877FC" w:rsidP="00E969E5">
            <w:pPr>
              <w:pStyle w:val="a7"/>
              <w:rPr>
                <w:rFonts w:ascii="Calibri" w:hAnsi="Calibri"/>
                <w:szCs w:val="16"/>
              </w:rPr>
            </w:pPr>
            <w:r w:rsidRPr="009B10C7">
              <w:rPr>
                <w:rFonts w:ascii="Calibri" w:hAnsi="Calibri"/>
                <w:szCs w:val="16"/>
              </w:rPr>
              <w:t xml:space="preserve">Тағайындалған мемлекеттік арнайы айлық жәрдемақының орташа мөлшері, теңге </w:t>
            </w:r>
          </w:p>
        </w:tc>
        <w:tc>
          <w:tcPr>
            <w:tcW w:w="851" w:type="dxa"/>
            <w:tcBorders>
              <w:bottom w:val="single" w:sz="4" w:space="0" w:color="auto"/>
            </w:tcBorders>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21 374</w:t>
            </w:r>
          </w:p>
        </w:tc>
        <w:tc>
          <w:tcPr>
            <w:tcW w:w="851" w:type="dxa"/>
            <w:tcBorders>
              <w:bottom w:val="single" w:sz="4" w:space="0" w:color="auto"/>
            </w:tcBorders>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22 656</w:t>
            </w:r>
          </w:p>
        </w:tc>
        <w:tc>
          <w:tcPr>
            <w:tcW w:w="851" w:type="dxa"/>
            <w:tcBorders>
              <w:bottom w:val="single" w:sz="4" w:space="0" w:color="auto"/>
            </w:tcBorders>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rPr>
              <w:t>23 786</w:t>
            </w:r>
          </w:p>
        </w:tc>
        <w:tc>
          <w:tcPr>
            <w:tcW w:w="851" w:type="dxa"/>
            <w:tcBorders>
              <w:bottom w:val="single" w:sz="4" w:space="0" w:color="auto"/>
            </w:tcBorders>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26 169</w:t>
            </w:r>
          </w:p>
        </w:tc>
        <w:tc>
          <w:tcPr>
            <w:tcW w:w="851" w:type="dxa"/>
            <w:tcBorders>
              <w:bottom w:val="single" w:sz="4" w:space="0" w:color="auto"/>
            </w:tcBorders>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27 479</w:t>
            </w:r>
          </w:p>
        </w:tc>
        <w:tc>
          <w:tcPr>
            <w:tcW w:w="2974" w:type="dxa"/>
            <w:tcBorders>
              <w:bottom w:val="single" w:sz="4" w:space="0" w:color="auto"/>
            </w:tcBorders>
            <w:vAlign w:val="bottom"/>
          </w:tcPr>
          <w:p w:rsidR="006877FC" w:rsidRPr="009B10C7" w:rsidRDefault="006877FC" w:rsidP="00E969E5">
            <w:pPr>
              <w:pStyle w:val="a7"/>
              <w:rPr>
                <w:rFonts w:ascii="Calibri" w:hAnsi="Calibri"/>
                <w:szCs w:val="16"/>
              </w:rPr>
            </w:pPr>
            <w:r w:rsidRPr="009B10C7">
              <w:rPr>
                <w:rFonts w:ascii="Calibri" w:hAnsi="Calibri"/>
                <w:szCs w:val="16"/>
              </w:rPr>
              <w:t>Средний размер назначенного месячного государственного специального пособия, тенге</w:t>
            </w:r>
          </w:p>
        </w:tc>
      </w:tr>
    </w:tbl>
    <w:p w:rsidR="006877FC" w:rsidRPr="009B10C7" w:rsidRDefault="006877FC" w:rsidP="006877FC">
      <w:pPr>
        <w:pStyle w:val="a4"/>
        <w:spacing w:before="0"/>
        <w:ind w:left="284"/>
        <w:rPr>
          <w:rFonts w:ascii="Calibri" w:hAnsi="Calibri"/>
          <w:szCs w:val="16"/>
        </w:rPr>
      </w:pPr>
      <w:r w:rsidRPr="009B10C7">
        <w:rPr>
          <w:rFonts w:ascii="Calibri" w:hAnsi="Calibri"/>
          <w:szCs w:val="16"/>
        </w:rPr>
        <w:lastRenderedPageBreak/>
        <w:t>* Базалық зейнетақы төлемдері есебінсіз</w:t>
      </w:r>
      <w:r w:rsidRPr="009B10C7">
        <w:rPr>
          <w:rFonts w:ascii="Calibri" w:hAnsi="Calibri"/>
          <w:szCs w:val="16"/>
        </w:rPr>
        <w:br/>
        <w:t>Без учета базовых пенсионных выплат.</w:t>
      </w:r>
    </w:p>
    <w:p w:rsidR="006877FC" w:rsidRPr="009B10C7" w:rsidRDefault="006877FC" w:rsidP="006877FC">
      <w:pPr>
        <w:pStyle w:val="a9"/>
      </w:pPr>
      <w:r w:rsidRPr="009B10C7">
        <w:t>3.9 Зейнетақының ең төменгі мөлшері</w:t>
      </w:r>
      <w:r w:rsidRPr="009B10C7">
        <w:br/>
        <w:t>Минимальный размер пенсии</w:t>
      </w:r>
    </w:p>
    <w:p w:rsidR="0022694B" w:rsidRPr="0022694B" w:rsidRDefault="00CB11E2" w:rsidP="0022694B">
      <w:pPr>
        <w:pStyle w:val="a9"/>
        <w:spacing w:before="0" w:after="0"/>
        <w:ind w:firstLine="0"/>
        <w:jc w:val="left"/>
        <w:rPr>
          <w:rFonts w:asciiTheme="minorHAnsi" w:hAnsiTheme="minorHAnsi" w:cstheme="minorHAnsi"/>
          <w:b w:val="0"/>
          <w:sz w:val="16"/>
          <w:szCs w:val="16"/>
          <w:lang w:val="kk-KZ"/>
        </w:rPr>
      </w:pPr>
      <w:r>
        <w:rPr>
          <w:rFonts w:asciiTheme="minorHAnsi" w:hAnsiTheme="minorHAnsi" w:cstheme="minorHAnsi"/>
          <w:b w:val="0"/>
          <w:sz w:val="16"/>
          <w:szCs w:val="16"/>
          <w:lang w:val="kk-KZ"/>
        </w:rPr>
        <w:t>т</w:t>
      </w:r>
      <w:r w:rsidR="009A7935" w:rsidRPr="009A7935">
        <w:rPr>
          <w:rFonts w:asciiTheme="minorHAnsi" w:hAnsiTheme="minorHAnsi" w:cstheme="minorHAnsi"/>
          <w:b w:val="0"/>
          <w:sz w:val="16"/>
          <w:szCs w:val="16"/>
        </w:rPr>
        <w:t>еңге</w:t>
      </w:r>
      <w:r>
        <w:rPr>
          <w:rFonts w:asciiTheme="minorHAnsi" w:hAnsiTheme="minorHAnsi" w:cstheme="minorHAnsi"/>
          <w:b w:val="0"/>
          <w:sz w:val="16"/>
          <w:szCs w:val="16"/>
          <w:lang w:val="kk-KZ"/>
        </w:rPr>
        <w:t xml:space="preserve">                                                                                                                                                                                                                                                                  </w:t>
      </w:r>
      <w:r w:rsidR="006877FC" w:rsidRPr="009A7935">
        <w:rPr>
          <w:rFonts w:asciiTheme="minorHAnsi" w:hAnsiTheme="minorHAnsi" w:cstheme="minorHAnsi"/>
          <w:b w:val="0"/>
          <w:sz w:val="16"/>
          <w:szCs w:val="16"/>
        </w:rPr>
        <w:t>тенге</w:t>
      </w:r>
    </w:p>
    <w:tbl>
      <w:tblPr>
        <w:tblW w:w="10206"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50"/>
        <w:gridCol w:w="850"/>
        <w:gridCol w:w="850"/>
        <w:gridCol w:w="850"/>
        <w:gridCol w:w="850"/>
        <w:gridCol w:w="2837"/>
      </w:tblGrid>
      <w:tr w:rsidR="006877FC" w:rsidRPr="009B10C7" w:rsidTr="00E969E5">
        <w:trPr>
          <w:cantSplit/>
          <w:trHeight w:val="166"/>
        </w:trPr>
        <w:tc>
          <w:tcPr>
            <w:tcW w:w="3119" w:type="dxa"/>
            <w:tcBorders>
              <w:left w:val="nil"/>
              <w:right w:val="nil"/>
            </w:tcBorders>
          </w:tcPr>
          <w:p w:rsidR="006877FC" w:rsidRPr="009B10C7" w:rsidRDefault="006877FC" w:rsidP="00E969E5">
            <w:pPr>
              <w:pStyle w:val="a6"/>
              <w:rPr>
                <w:rFonts w:ascii="Calibri" w:hAnsi="Calibri"/>
                <w:szCs w:val="16"/>
              </w:rPr>
            </w:pPr>
          </w:p>
        </w:tc>
        <w:tc>
          <w:tcPr>
            <w:tcW w:w="850" w:type="dxa"/>
          </w:tcPr>
          <w:p w:rsidR="006877FC" w:rsidRPr="009B10C7" w:rsidRDefault="006877FC" w:rsidP="00E969E5">
            <w:pPr>
              <w:pStyle w:val="a6"/>
              <w:rPr>
                <w:rFonts w:ascii="Calibri" w:hAnsi="Calibri"/>
                <w:szCs w:val="16"/>
              </w:rPr>
            </w:pPr>
            <w:r w:rsidRPr="009B10C7">
              <w:rPr>
                <w:rFonts w:ascii="Calibri" w:hAnsi="Calibri"/>
                <w:szCs w:val="16"/>
              </w:rPr>
              <w:t>2017</w:t>
            </w:r>
          </w:p>
        </w:tc>
        <w:tc>
          <w:tcPr>
            <w:tcW w:w="850" w:type="dxa"/>
          </w:tcPr>
          <w:p w:rsidR="006877FC" w:rsidRPr="009B10C7" w:rsidRDefault="006877FC" w:rsidP="00E969E5">
            <w:pPr>
              <w:pStyle w:val="a6"/>
              <w:rPr>
                <w:rFonts w:ascii="Calibri" w:hAnsi="Calibri"/>
                <w:szCs w:val="16"/>
              </w:rPr>
            </w:pPr>
            <w:r w:rsidRPr="009B10C7">
              <w:rPr>
                <w:rFonts w:ascii="Calibri" w:hAnsi="Calibri"/>
                <w:szCs w:val="16"/>
                <w:lang w:val="kk-KZ"/>
              </w:rPr>
              <w:t>2018</w:t>
            </w:r>
          </w:p>
        </w:tc>
        <w:tc>
          <w:tcPr>
            <w:tcW w:w="850" w:type="dxa"/>
          </w:tcPr>
          <w:p w:rsidR="006877FC" w:rsidRPr="009B10C7" w:rsidRDefault="006877FC" w:rsidP="00E969E5">
            <w:pPr>
              <w:pStyle w:val="a6"/>
              <w:rPr>
                <w:rFonts w:ascii="Calibri" w:hAnsi="Calibri"/>
                <w:szCs w:val="16"/>
                <w:lang w:val="kk-KZ"/>
              </w:rPr>
            </w:pPr>
            <w:r w:rsidRPr="009B10C7">
              <w:rPr>
                <w:rFonts w:ascii="Calibri" w:hAnsi="Calibri"/>
                <w:szCs w:val="16"/>
                <w:lang w:val="kk-KZ"/>
              </w:rPr>
              <w:t>2019</w:t>
            </w:r>
          </w:p>
        </w:tc>
        <w:tc>
          <w:tcPr>
            <w:tcW w:w="850" w:type="dxa"/>
          </w:tcPr>
          <w:p w:rsidR="006877FC" w:rsidRPr="009B10C7" w:rsidRDefault="006877FC" w:rsidP="00E969E5">
            <w:pPr>
              <w:pStyle w:val="a6"/>
              <w:rPr>
                <w:rFonts w:ascii="Calibri" w:hAnsi="Calibri"/>
                <w:szCs w:val="16"/>
                <w:lang w:val="kk-KZ"/>
              </w:rPr>
            </w:pPr>
            <w:r w:rsidRPr="009B10C7">
              <w:rPr>
                <w:rFonts w:ascii="Calibri" w:hAnsi="Calibri"/>
                <w:szCs w:val="16"/>
                <w:lang w:val="kk-KZ"/>
              </w:rPr>
              <w:t>2020</w:t>
            </w:r>
          </w:p>
        </w:tc>
        <w:tc>
          <w:tcPr>
            <w:tcW w:w="850" w:type="dxa"/>
          </w:tcPr>
          <w:p w:rsidR="006877FC" w:rsidRPr="009B10C7" w:rsidRDefault="006877FC" w:rsidP="00E969E5">
            <w:pPr>
              <w:pStyle w:val="a6"/>
              <w:rPr>
                <w:rFonts w:ascii="Calibri" w:hAnsi="Calibri"/>
                <w:szCs w:val="16"/>
                <w:lang w:val="kk-KZ"/>
              </w:rPr>
            </w:pPr>
            <w:r w:rsidRPr="009B10C7">
              <w:rPr>
                <w:rFonts w:ascii="Calibri" w:hAnsi="Calibri"/>
                <w:szCs w:val="16"/>
                <w:lang w:val="kk-KZ"/>
              </w:rPr>
              <w:t>2021</w:t>
            </w:r>
          </w:p>
        </w:tc>
        <w:tc>
          <w:tcPr>
            <w:tcW w:w="2837" w:type="dxa"/>
            <w:tcBorders>
              <w:left w:val="nil"/>
              <w:right w:val="nil"/>
            </w:tcBorders>
          </w:tcPr>
          <w:p w:rsidR="006877FC" w:rsidRPr="009B10C7" w:rsidRDefault="006877FC" w:rsidP="00E969E5">
            <w:pPr>
              <w:pStyle w:val="a6"/>
              <w:rPr>
                <w:rFonts w:ascii="Calibri" w:hAnsi="Calibri"/>
                <w:szCs w:val="16"/>
              </w:rPr>
            </w:pPr>
          </w:p>
        </w:tc>
      </w:tr>
      <w:tr w:rsidR="006877FC" w:rsidRPr="009B10C7" w:rsidTr="00E969E5">
        <w:trPr>
          <w:cantSplit/>
          <w:trHeight w:val="170"/>
        </w:trPr>
        <w:tc>
          <w:tcPr>
            <w:tcW w:w="3119" w:type="dxa"/>
            <w:tcBorders>
              <w:right w:val="nil"/>
            </w:tcBorders>
          </w:tcPr>
          <w:p w:rsidR="006877FC" w:rsidRPr="009B10C7" w:rsidRDefault="006877FC" w:rsidP="00E969E5">
            <w:pPr>
              <w:pStyle w:val="a7"/>
              <w:rPr>
                <w:rFonts w:ascii="Calibri" w:hAnsi="Calibri"/>
                <w:szCs w:val="16"/>
              </w:rPr>
            </w:pPr>
            <w:r w:rsidRPr="009B10C7">
              <w:rPr>
                <w:rFonts w:ascii="Calibri" w:hAnsi="Calibri"/>
                <w:szCs w:val="16"/>
              </w:rPr>
              <w:t>Зейнетақының ең төменгі мөлшері</w:t>
            </w:r>
          </w:p>
        </w:tc>
        <w:tc>
          <w:tcPr>
            <w:tcW w:w="850"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rPr>
              <w:t>31 245</w:t>
            </w:r>
          </w:p>
        </w:tc>
        <w:tc>
          <w:tcPr>
            <w:tcW w:w="850"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33 745</w:t>
            </w:r>
          </w:p>
        </w:tc>
        <w:tc>
          <w:tcPr>
            <w:tcW w:w="850"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rPr>
              <w:t>36 108</w:t>
            </w:r>
          </w:p>
        </w:tc>
        <w:tc>
          <w:tcPr>
            <w:tcW w:w="850" w:type="dxa"/>
            <w:vAlign w:val="bottom"/>
          </w:tcPr>
          <w:p w:rsidR="006877FC" w:rsidRPr="009B10C7" w:rsidRDefault="006877FC" w:rsidP="00E969E5">
            <w:pPr>
              <w:pStyle w:val="ad"/>
              <w:rPr>
                <w:rFonts w:ascii="Calibri" w:hAnsi="Calibri"/>
                <w:noProof w:val="0"/>
                <w:szCs w:val="16"/>
              </w:rPr>
            </w:pPr>
            <w:r w:rsidRPr="009B10C7">
              <w:rPr>
                <w:rFonts w:ascii="Calibri" w:hAnsi="Calibri"/>
                <w:noProof w:val="0"/>
                <w:szCs w:val="16"/>
                <w:lang w:val="kk-KZ"/>
              </w:rPr>
              <w:t>40 441</w:t>
            </w:r>
          </w:p>
        </w:tc>
        <w:tc>
          <w:tcPr>
            <w:tcW w:w="850" w:type="dxa"/>
            <w:vAlign w:val="bottom"/>
          </w:tcPr>
          <w:p w:rsidR="006877FC" w:rsidRPr="009B10C7" w:rsidRDefault="006877FC" w:rsidP="00E969E5">
            <w:pPr>
              <w:pStyle w:val="ad"/>
              <w:rPr>
                <w:rFonts w:ascii="Calibri" w:hAnsi="Calibri"/>
                <w:noProof w:val="0"/>
                <w:szCs w:val="16"/>
                <w:lang w:val="kk-KZ"/>
              </w:rPr>
            </w:pPr>
            <w:r w:rsidRPr="009B10C7">
              <w:rPr>
                <w:rFonts w:ascii="Calibri" w:hAnsi="Calibri"/>
                <w:noProof w:val="0"/>
                <w:szCs w:val="16"/>
                <w:lang w:val="kk-KZ"/>
              </w:rPr>
              <w:t>43 272</w:t>
            </w:r>
          </w:p>
        </w:tc>
        <w:tc>
          <w:tcPr>
            <w:tcW w:w="2837" w:type="dxa"/>
            <w:vAlign w:val="bottom"/>
          </w:tcPr>
          <w:p w:rsidR="006877FC" w:rsidRPr="009B10C7" w:rsidRDefault="006877FC" w:rsidP="00E969E5">
            <w:pPr>
              <w:pStyle w:val="a7"/>
              <w:rPr>
                <w:rFonts w:ascii="Calibri" w:hAnsi="Calibri"/>
                <w:szCs w:val="16"/>
              </w:rPr>
            </w:pPr>
            <w:r w:rsidRPr="009B10C7">
              <w:rPr>
                <w:rFonts w:ascii="Calibri" w:hAnsi="Calibri"/>
                <w:szCs w:val="16"/>
              </w:rPr>
              <w:t>Минимальный размер пенсий</w:t>
            </w:r>
          </w:p>
        </w:tc>
      </w:tr>
    </w:tbl>
    <w:p w:rsidR="004F6B57" w:rsidRPr="009B10C7" w:rsidRDefault="004F6B57" w:rsidP="004F6B57">
      <w:pPr>
        <w:pStyle w:val="12"/>
        <w:pageBreakBefore/>
        <w:rPr>
          <w:rFonts w:ascii="Calibri" w:hAnsi="Calibri" w:cs="Calibri"/>
          <w:sz w:val="24"/>
          <w:szCs w:val="24"/>
        </w:rPr>
      </w:pPr>
      <w:r w:rsidRPr="009B10C7">
        <w:rPr>
          <w:rFonts w:ascii="Calibri" w:hAnsi="Calibri" w:cs="Calibri"/>
          <w:sz w:val="24"/>
          <w:szCs w:val="24"/>
        </w:rPr>
        <w:lastRenderedPageBreak/>
        <w:t>Тұрғын үй қоры статистикасы</w:t>
      </w:r>
      <w:r w:rsidRPr="009B10C7">
        <w:rPr>
          <w:rFonts w:ascii="Calibri" w:hAnsi="Calibri" w:cs="Calibri"/>
          <w:sz w:val="24"/>
          <w:szCs w:val="24"/>
        </w:rPr>
        <w:br/>
        <w:t>Статистика жилищного фонда</w:t>
      </w:r>
    </w:p>
    <w:tbl>
      <w:tblPr>
        <w:tblW w:w="0" w:type="auto"/>
        <w:tblInd w:w="-106" w:type="dxa"/>
        <w:tblLayout w:type="fixed"/>
        <w:tblLook w:val="0000" w:firstRow="0" w:lastRow="0" w:firstColumn="0" w:lastColumn="0" w:noHBand="0" w:noVBand="0"/>
      </w:tblPr>
      <w:tblGrid>
        <w:gridCol w:w="5387"/>
        <w:gridCol w:w="4819"/>
      </w:tblGrid>
      <w:tr w:rsidR="004F6B57" w:rsidRPr="000258FA" w:rsidTr="00E969E5">
        <w:tc>
          <w:tcPr>
            <w:tcW w:w="5387" w:type="dxa"/>
            <w:tcBorders>
              <w:top w:val="nil"/>
              <w:left w:val="nil"/>
              <w:bottom w:val="nil"/>
              <w:right w:val="nil"/>
            </w:tcBorders>
          </w:tcPr>
          <w:p w:rsidR="004F6B57" w:rsidRPr="00C22004" w:rsidRDefault="004F6B57" w:rsidP="00E969E5">
            <w:pPr>
              <w:pStyle w:val="a0"/>
              <w:ind w:firstLine="0"/>
              <w:rPr>
                <w:rFonts w:asciiTheme="minorHAnsi" w:eastAsiaTheme="minorEastAsia" w:hAnsiTheme="minorHAnsi" w:cstheme="minorHAnsi"/>
              </w:rPr>
            </w:pPr>
            <w:r w:rsidRPr="00C22004">
              <w:rPr>
                <w:rFonts w:asciiTheme="minorHAnsi" w:eastAsiaTheme="minorEastAsia" w:hAnsiTheme="minorHAnsi" w:cstheme="minorHAnsi"/>
              </w:rPr>
              <w:t>Бөлімде халықтың тұрғын үй қоры, олардың көркейтілуі және тұрғын үй жағдайы туралы деректер бар.</w:t>
            </w:r>
          </w:p>
          <w:p w:rsidR="004F6B57" w:rsidRPr="000D65FC" w:rsidRDefault="004F6B57" w:rsidP="00E969E5">
            <w:pPr>
              <w:pStyle w:val="afffff6"/>
              <w:ind w:firstLine="676"/>
              <w:jc w:val="both"/>
              <w:rPr>
                <w:rFonts w:asciiTheme="minorHAnsi" w:eastAsiaTheme="minorEastAsia" w:hAnsiTheme="minorHAnsi" w:cstheme="minorHAnsi"/>
              </w:rPr>
            </w:pPr>
            <w:r w:rsidRPr="00C22004">
              <w:rPr>
                <w:rFonts w:asciiTheme="minorHAnsi" w:eastAsiaTheme="minorEastAsia" w:hAnsiTheme="minorHAnsi" w:cstheme="minorHAnsi"/>
                <w:lang w:val="kk-KZ"/>
              </w:rPr>
              <w:t xml:space="preserve">Тұрғын үй қоры - </w:t>
            </w:r>
            <w:r w:rsidRPr="00C22004">
              <w:rPr>
                <w:rFonts w:asciiTheme="minorHAnsi" w:eastAsiaTheme="minorEastAsia" w:hAnsiTheme="minorHAnsi" w:cstheme="minorHAnsi"/>
                <w:snapToGrid w:val="0"/>
                <w:lang w:val="kk-KZ"/>
              </w:rPr>
              <w:t>Қазақстан Республикасы аумағында орналасқан барлық меншiк нысанындағы тұрғын үйлер</w:t>
            </w:r>
            <w:r w:rsidR="003D2E0E">
              <w:rPr>
                <w:rFonts w:asciiTheme="minorHAnsi" w:eastAsiaTheme="minorEastAsia" w:hAnsiTheme="minorHAnsi" w:cstheme="minorHAnsi"/>
                <w:lang w:val="kk-KZ"/>
              </w:rPr>
              <w:t>.</w:t>
            </w:r>
          </w:p>
          <w:p w:rsidR="004F6B57" w:rsidRPr="00C22004" w:rsidRDefault="004F6B57" w:rsidP="00E969E5">
            <w:pPr>
              <w:pStyle w:val="a0"/>
              <w:rPr>
                <w:rFonts w:asciiTheme="minorHAnsi" w:eastAsiaTheme="minorEastAsia" w:hAnsiTheme="minorHAnsi" w:cstheme="minorHAnsi"/>
                <w:lang w:val="kk-KZ"/>
              </w:rPr>
            </w:pPr>
            <w:r w:rsidRPr="00C22004">
              <w:rPr>
                <w:rFonts w:asciiTheme="minorHAnsi" w:eastAsiaTheme="minorEastAsia" w:hAnsiTheme="minorHAnsi" w:cstheme="minorHAnsi"/>
                <w:lang w:val="kk-KZ"/>
              </w:rPr>
              <w:t>Қазақстан Республикасының тұрғын үй қоры жеке және мемлекеттік тұрғын үй қорларын қамтиды</w:t>
            </w:r>
            <w:bookmarkStart w:id="2" w:name="z198"/>
            <w:bookmarkEnd w:id="2"/>
            <w:r w:rsidRPr="00C22004">
              <w:rPr>
                <w:rFonts w:asciiTheme="minorHAnsi" w:eastAsiaTheme="minorEastAsia" w:hAnsiTheme="minorHAnsi" w:cstheme="minorHAnsi"/>
                <w:lang w:val="kk-KZ"/>
              </w:rPr>
              <w:t>.</w:t>
            </w:r>
          </w:p>
          <w:p w:rsidR="004F6B57" w:rsidRPr="00C22004" w:rsidRDefault="004F6B57" w:rsidP="00E969E5">
            <w:pPr>
              <w:pStyle w:val="a0"/>
              <w:rPr>
                <w:rFonts w:asciiTheme="minorHAnsi" w:eastAsiaTheme="minorEastAsia" w:hAnsiTheme="minorHAnsi" w:cstheme="minorHAnsi"/>
                <w:lang w:val="kk-KZ"/>
              </w:rPr>
            </w:pPr>
            <w:r w:rsidRPr="00C22004">
              <w:rPr>
                <w:rFonts w:asciiTheme="minorHAnsi" w:eastAsiaTheme="minorEastAsia" w:hAnsiTheme="minorHAnsi" w:cstheme="minorHAnsi"/>
                <w:lang w:val="kk-KZ"/>
              </w:rPr>
              <w:t>Тұрғын үй қорына тұрғын үйлердегi тұрғын емес үй-жайлар кiрмейдi.</w:t>
            </w:r>
          </w:p>
          <w:p w:rsidR="004F6B57" w:rsidRPr="00C22004" w:rsidRDefault="004F6B57" w:rsidP="00E969E5">
            <w:pPr>
              <w:pStyle w:val="a0"/>
              <w:rPr>
                <w:rFonts w:asciiTheme="minorHAnsi" w:eastAsiaTheme="minorEastAsia" w:hAnsiTheme="minorHAnsi" w:cstheme="minorHAnsi"/>
                <w:lang w:val="kk-KZ"/>
              </w:rPr>
            </w:pPr>
            <w:r w:rsidRPr="00C22004">
              <w:rPr>
                <w:rFonts w:asciiTheme="minorHAnsi" w:eastAsiaTheme="minorEastAsia" w:hAnsiTheme="minorHAnsi" w:cstheme="minorHAnsi"/>
                <w:lang w:val="kk-KZ"/>
              </w:rPr>
              <w:t>М</w:t>
            </w:r>
            <w:r w:rsidRPr="00C22004">
              <w:rPr>
                <w:rFonts w:asciiTheme="minorHAnsi" w:eastAsiaTheme="minorEastAsia" w:hAnsiTheme="minorHAnsi" w:cstheme="minorHAnsi"/>
                <w:snapToGrid w:val="0"/>
                <w:lang w:val="kk-KZ"/>
              </w:rPr>
              <w:t>емлекеттi</w:t>
            </w:r>
            <w:r w:rsidRPr="00C22004">
              <w:rPr>
                <w:rFonts w:asciiTheme="minorHAnsi" w:eastAsiaTheme="minorEastAsia" w:hAnsiTheme="minorHAnsi" w:cstheme="minorHAnsi"/>
                <w:lang w:val="kk-KZ"/>
              </w:rPr>
              <w:t xml:space="preserve">к тұрғын үй қоры - коммуналдық тұрғын үй қорына, мемлекеттік кәсіпорындардың тұрғын үй қорына не мемлекеттік мекемелердің тұрғын үй қорына тиесілі және республикалық немесе коммуналдық мүлік құрамына кіретін тұрғынжайлар. </w:t>
            </w:r>
          </w:p>
          <w:p w:rsidR="004F6B57" w:rsidRPr="00C22004" w:rsidRDefault="004F6B57" w:rsidP="00E969E5">
            <w:pPr>
              <w:pStyle w:val="a0"/>
              <w:rPr>
                <w:rFonts w:asciiTheme="minorHAnsi" w:eastAsiaTheme="minorEastAsia" w:hAnsiTheme="minorHAnsi" w:cstheme="minorHAnsi"/>
                <w:lang w:val="kk-KZ"/>
              </w:rPr>
            </w:pPr>
            <w:r w:rsidRPr="00C22004">
              <w:rPr>
                <w:rFonts w:asciiTheme="minorHAnsi" w:eastAsiaTheme="minorEastAsia" w:hAnsiTheme="minorHAnsi" w:cstheme="minorHAnsi"/>
                <w:lang w:val="kk-KZ"/>
              </w:rPr>
              <w:t>Жеке тұрғын үй қоры - жеке немесе мемлекеттік емес заңды тұлғаларға меншік құқығымен тиесілі тұрғынжай.</w:t>
            </w:r>
          </w:p>
          <w:p w:rsidR="004F6B57" w:rsidRPr="00C22004" w:rsidRDefault="004F6B57" w:rsidP="00E969E5">
            <w:pPr>
              <w:pStyle w:val="afffff6"/>
              <w:ind w:firstLine="676"/>
              <w:jc w:val="both"/>
              <w:rPr>
                <w:rFonts w:asciiTheme="minorHAnsi" w:eastAsiaTheme="minorEastAsia" w:hAnsiTheme="minorHAnsi" w:cstheme="minorHAnsi"/>
                <w:lang w:val="kk-KZ"/>
              </w:rPr>
            </w:pPr>
            <w:r w:rsidRPr="00C22004">
              <w:rPr>
                <w:rFonts w:asciiTheme="minorHAnsi" w:eastAsiaTheme="minorEastAsia" w:hAnsiTheme="minorHAnsi" w:cstheme="minorHAnsi"/>
                <w:lang w:val="kk-KZ"/>
              </w:rPr>
              <w:t>Тұрғынжай - тұрақты тұруға арналған және соған пайдаланылатын, белгіленген құрылыс, санитариялық, экологиялық, өртке қарсы және басқа да міндетті нормалар мен қағидаларға сай келетін жеке тұрғын үй бірлігі (дара тұрғын үй, пәтер, жатақханадағы бөлме.</w:t>
            </w:r>
          </w:p>
          <w:p w:rsidR="004F6B57" w:rsidRPr="00C22004" w:rsidRDefault="004F6B57" w:rsidP="00E969E5">
            <w:pPr>
              <w:pStyle w:val="a0"/>
              <w:rPr>
                <w:rFonts w:asciiTheme="minorHAnsi" w:eastAsiaTheme="minorEastAsia" w:hAnsiTheme="minorHAnsi" w:cstheme="minorHAnsi"/>
                <w:lang w:val="kk-KZ"/>
              </w:rPr>
            </w:pPr>
            <w:r w:rsidRPr="00C22004">
              <w:rPr>
                <w:rFonts w:asciiTheme="minorHAnsi" w:eastAsiaTheme="minorEastAsia" w:hAnsiTheme="minorHAnsi" w:cstheme="minorHAnsi"/>
                <w:lang w:val="kk-KZ"/>
              </w:rPr>
              <w:t>Тұрғын жайдың жалпы алаңы</w:t>
            </w:r>
            <w:r w:rsidRPr="00C22004">
              <w:rPr>
                <w:rFonts w:asciiTheme="minorHAnsi" w:eastAsiaTheme="minorEastAsia" w:hAnsiTheme="minorHAnsi" w:cstheme="minorHAnsi"/>
                <w:b/>
                <w:bCs/>
                <w:lang w:val="kk-KZ"/>
              </w:rPr>
              <w:t xml:space="preserve"> - </w:t>
            </w:r>
            <w:r w:rsidRPr="00C22004">
              <w:rPr>
                <w:rFonts w:asciiTheme="minorHAnsi" w:eastAsiaTheme="minorEastAsia" w:hAnsiTheme="minorHAnsi" w:cstheme="minorHAnsi"/>
                <w:lang w:val="kk-KZ"/>
              </w:rPr>
              <w:t>тұрғын жайдың пайдалы алаңының және нормативтiк-техникалық актiлерге сәйкес төмендететiн коэффициенттер қолданылып есептелетiн балкондар (лоджиялар, дәлiздер, террассалар) алаңдарының жиынтығы.</w:t>
            </w:r>
          </w:p>
          <w:p w:rsidR="004F6B57" w:rsidRPr="00C22004" w:rsidRDefault="004F6B57" w:rsidP="00E969E5">
            <w:pPr>
              <w:pStyle w:val="a0"/>
              <w:rPr>
                <w:rFonts w:asciiTheme="minorHAnsi" w:eastAsiaTheme="minorEastAsia" w:hAnsiTheme="minorHAnsi" w:cstheme="minorHAnsi"/>
                <w:lang w:val="kk-KZ"/>
              </w:rPr>
            </w:pPr>
            <w:r w:rsidRPr="00C22004">
              <w:rPr>
                <w:rFonts w:asciiTheme="minorHAnsi" w:eastAsiaTheme="minorEastAsia" w:hAnsiTheme="minorHAnsi" w:cstheme="minorHAnsi"/>
                <w:lang w:val="kk-KZ"/>
              </w:rPr>
              <w:t>Тұрғын жайдың тұрғын алаң – тұрғын жайдағы (пәтердегі) шаршы метрмен есептелетін тұрғын бөлмелер (ұйықтайтын бөлме, қонақ бөлме, балалар бөлмесі, жұмыс бөлмесі және сол сияқтылар) аудандарының жиынтығы.</w:t>
            </w:r>
          </w:p>
          <w:p w:rsidR="004F6B57" w:rsidRPr="00C22004" w:rsidRDefault="004F6B57" w:rsidP="00E969E5">
            <w:pPr>
              <w:pStyle w:val="a0"/>
              <w:rPr>
                <w:rFonts w:asciiTheme="minorHAnsi" w:eastAsiaTheme="minorEastAsia" w:hAnsiTheme="minorHAnsi" w:cstheme="minorHAnsi"/>
                <w:lang w:val="kk-KZ"/>
              </w:rPr>
            </w:pPr>
            <w:r w:rsidRPr="00C22004">
              <w:rPr>
                <w:rFonts w:asciiTheme="minorHAnsi" w:eastAsiaTheme="minorEastAsia" w:hAnsiTheme="minorHAnsi" w:cstheme="minorHAnsi"/>
                <w:lang w:val="kk-KZ"/>
              </w:rPr>
              <w:t>Тұратын бір адамға шаққандағы тұрғын үймен қамтамасыз етілу – тұрғын үй-жайлардың (пәтердің) жалпы алаңының олардағы тұратын адамдардың  санына қатысты ретінде анықталады (бос немесе иесіз үйлер бойынша тұрғын үйдің жалпы алаңы есепке алынбайды).</w:t>
            </w:r>
          </w:p>
          <w:p w:rsidR="004F6B57" w:rsidRPr="00C22004" w:rsidRDefault="004F6B57" w:rsidP="00E969E5">
            <w:pPr>
              <w:pStyle w:val="a0"/>
              <w:rPr>
                <w:rFonts w:asciiTheme="minorHAnsi" w:eastAsiaTheme="minorEastAsia" w:hAnsiTheme="minorHAnsi" w:cstheme="minorHAnsi"/>
                <w:lang w:val="kk-KZ"/>
              </w:rPr>
            </w:pPr>
            <w:r w:rsidRPr="00C22004">
              <w:rPr>
                <w:rFonts w:asciiTheme="minorHAnsi" w:eastAsiaTheme="minorEastAsia" w:hAnsiTheme="minorHAnsi" w:cstheme="minorHAnsi"/>
                <w:lang w:val="kk-KZ"/>
              </w:rPr>
              <w:t>Тұрғын үй қорын көркейту – тұрғын жайларды көркейтудің жекелеген түрлерімен жабдықтау (су құбырымен, кәрізбен, орталықтан жылытумен, газбен, ыстық сумен, ванна бөлмелерімен және т.б.).</w:t>
            </w:r>
          </w:p>
        </w:tc>
        <w:tc>
          <w:tcPr>
            <w:tcW w:w="4819" w:type="dxa"/>
            <w:tcBorders>
              <w:top w:val="nil"/>
              <w:left w:val="nil"/>
              <w:bottom w:val="nil"/>
              <w:right w:val="nil"/>
            </w:tcBorders>
          </w:tcPr>
          <w:p w:rsidR="004F6B57" w:rsidRPr="00C22004" w:rsidRDefault="004F6B57" w:rsidP="00E969E5">
            <w:pPr>
              <w:pStyle w:val="a0"/>
              <w:ind w:firstLine="0"/>
              <w:rPr>
                <w:rFonts w:asciiTheme="minorHAnsi" w:eastAsiaTheme="minorEastAsia" w:hAnsiTheme="minorHAnsi" w:cstheme="minorHAnsi"/>
              </w:rPr>
            </w:pPr>
            <w:r w:rsidRPr="00C22004">
              <w:rPr>
                <w:rFonts w:asciiTheme="minorHAnsi" w:eastAsiaTheme="minorEastAsia" w:hAnsiTheme="minorHAnsi" w:cstheme="minorHAnsi"/>
              </w:rPr>
              <w:t>Раздел содержит данные о жилищном фонде, его благоустройстве, жилищных условиях населения.</w:t>
            </w:r>
          </w:p>
          <w:p w:rsidR="004F6B57" w:rsidRPr="00C22004" w:rsidRDefault="004F6B57" w:rsidP="00E969E5">
            <w:pPr>
              <w:pStyle w:val="afffff6"/>
              <w:ind w:firstLine="636"/>
              <w:jc w:val="both"/>
              <w:rPr>
                <w:rFonts w:asciiTheme="minorHAnsi" w:eastAsiaTheme="minorEastAsia" w:hAnsiTheme="minorHAnsi" w:cstheme="minorHAnsi"/>
              </w:rPr>
            </w:pPr>
            <w:r w:rsidRPr="00C22004">
              <w:rPr>
                <w:rFonts w:asciiTheme="minorHAnsi" w:eastAsiaTheme="minorEastAsia" w:hAnsiTheme="minorHAnsi" w:cstheme="minorHAnsi"/>
              </w:rPr>
              <w:t>Жилищный фонд - находящиеся на территории Республики Казахстан жилища всех форм собственности.</w:t>
            </w:r>
          </w:p>
          <w:p w:rsidR="004F6B57" w:rsidRPr="00C22004" w:rsidRDefault="004F6B57" w:rsidP="00E969E5">
            <w:pPr>
              <w:pStyle w:val="a0"/>
              <w:ind w:firstLine="636"/>
              <w:rPr>
                <w:rFonts w:asciiTheme="minorHAnsi" w:eastAsiaTheme="minorEastAsia" w:hAnsiTheme="minorHAnsi" w:cstheme="minorHAnsi"/>
              </w:rPr>
            </w:pPr>
            <w:r w:rsidRPr="00C22004">
              <w:rPr>
                <w:rFonts w:asciiTheme="minorHAnsi" w:eastAsiaTheme="minorEastAsia" w:hAnsiTheme="minorHAnsi" w:cstheme="minorHAnsi"/>
              </w:rPr>
              <w:t>Жилищный фонд Республики Казахстан включает частный и государственный жилищные фонды.</w:t>
            </w:r>
          </w:p>
          <w:p w:rsidR="004F6B57" w:rsidRPr="00C22004" w:rsidRDefault="004F6B57" w:rsidP="00E969E5">
            <w:pPr>
              <w:pStyle w:val="a0"/>
              <w:ind w:firstLine="636"/>
              <w:rPr>
                <w:rFonts w:asciiTheme="minorHAnsi" w:eastAsiaTheme="minorEastAsia" w:hAnsiTheme="minorHAnsi" w:cstheme="minorHAnsi"/>
              </w:rPr>
            </w:pPr>
            <w:r w:rsidRPr="00C22004">
              <w:rPr>
                <w:rFonts w:asciiTheme="minorHAnsi" w:eastAsiaTheme="minorEastAsia" w:hAnsiTheme="minorHAnsi" w:cstheme="minorHAnsi"/>
              </w:rPr>
              <w:t xml:space="preserve">В жилищный фонд не </w:t>
            </w:r>
            <w:bookmarkStart w:id="3" w:name="_GoBack"/>
            <w:bookmarkEnd w:id="3"/>
            <w:r w:rsidRPr="00C22004">
              <w:rPr>
                <w:rFonts w:asciiTheme="minorHAnsi" w:eastAsiaTheme="minorEastAsia" w:hAnsiTheme="minorHAnsi" w:cstheme="minorHAnsi"/>
              </w:rPr>
              <w:t>входят нежилые помещения в жилых домах.</w:t>
            </w:r>
          </w:p>
          <w:p w:rsidR="004F6B57" w:rsidRPr="00C22004" w:rsidRDefault="004F6B57" w:rsidP="00E969E5">
            <w:pPr>
              <w:pStyle w:val="afffff6"/>
              <w:ind w:firstLine="636"/>
              <w:jc w:val="both"/>
              <w:rPr>
                <w:rFonts w:asciiTheme="minorHAnsi" w:eastAsiaTheme="minorEastAsia" w:hAnsiTheme="minorHAnsi" w:cstheme="minorHAnsi"/>
              </w:rPr>
            </w:pPr>
            <w:r w:rsidRPr="00C22004">
              <w:rPr>
                <w:rFonts w:asciiTheme="minorHAnsi" w:eastAsiaTheme="minorEastAsia" w:hAnsiTheme="minorHAnsi" w:cstheme="minorHAnsi"/>
              </w:rPr>
              <w:t>Государственный жилищный фонд - жилища, принадлежащие коммунальному жилищному фонду, жилищному фонду государственных предприятий либо жилищному фонду государственных учреждений и входящие в состав республиканского или коммунального имущества.</w:t>
            </w:r>
          </w:p>
          <w:p w:rsidR="004F6B57" w:rsidRPr="00C22004" w:rsidRDefault="004F6B57" w:rsidP="00E969E5">
            <w:pPr>
              <w:pStyle w:val="afffff6"/>
              <w:ind w:firstLine="636"/>
              <w:jc w:val="both"/>
              <w:rPr>
                <w:rFonts w:asciiTheme="minorHAnsi" w:eastAsiaTheme="minorEastAsia" w:hAnsiTheme="minorHAnsi" w:cstheme="minorHAnsi"/>
              </w:rPr>
            </w:pPr>
            <w:r w:rsidRPr="00C22004">
              <w:rPr>
                <w:rFonts w:asciiTheme="minorHAnsi" w:eastAsiaTheme="minorEastAsia" w:hAnsiTheme="minorHAnsi" w:cstheme="minorHAnsi"/>
              </w:rPr>
              <w:t>Частный жилищный фонд - жилища, принадлежащие на праве собственности физическим или негосударственным юридическим лицам.</w:t>
            </w:r>
          </w:p>
          <w:p w:rsidR="004F6B57" w:rsidRPr="00C22004" w:rsidRDefault="004F6B57" w:rsidP="00E969E5">
            <w:pPr>
              <w:pStyle w:val="afffff6"/>
              <w:ind w:firstLine="636"/>
              <w:jc w:val="both"/>
              <w:rPr>
                <w:rFonts w:asciiTheme="minorHAnsi" w:eastAsiaTheme="minorEastAsia" w:hAnsiTheme="minorHAnsi" w:cstheme="minorHAnsi"/>
              </w:rPr>
            </w:pPr>
            <w:proofErr w:type="gramStart"/>
            <w:r w:rsidRPr="00C22004">
              <w:rPr>
                <w:rFonts w:asciiTheme="minorHAnsi" w:eastAsiaTheme="minorEastAsia" w:hAnsiTheme="minorHAnsi" w:cstheme="minorHAnsi"/>
              </w:rPr>
              <w:t>Жилище - отдельная жилая единица (индивидуальный жилой дом, квартира, комната в общежитии), предназначенная и используемая для постоянного проживания, отвечающая установленным строительным, санитарным, экологическим, противопожарным и другим обязательным нормам и правилам.</w:t>
            </w:r>
            <w:proofErr w:type="gramEnd"/>
          </w:p>
          <w:p w:rsidR="004F6B57" w:rsidRPr="00C22004" w:rsidRDefault="004F6B57" w:rsidP="00E969E5">
            <w:pPr>
              <w:pStyle w:val="a0"/>
              <w:rPr>
                <w:rFonts w:asciiTheme="minorHAnsi" w:eastAsiaTheme="minorEastAsia" w:hAnsiTheme="minorHAnsi" w:cstheme="minorHAnsi"/>
              </w:rPr>
            </w:pPr>
            <w:r w:rsidRPr="00C22004">
              <w:rPr>
                <w:rFonts w:asciiTheme="minorHAnsi" w:eastAsiaTheme="minorEastAsia" w:hAnsiTheme="minorHAnsi" w:cstheme="minorHAnsi"/>
              </w:rPr>
              <w:t>Общая площадь жилища - сумма полезной площади жилища и площадей балконов (лоджий, веранд, террас), рассчитываемых с применением понижающих коэффициентов в соответствии с нормативно-техническими актами.</w:t>
            </w:r>
          </w:p>
          <w:p w:rsidR="004F6B57" w:rsidRPr="00C22004" w:rsidRDefault="004F6B57" w:rsidP="00E969E5">
            <w:pPr>
              <w:pStyle w:val="a0"/>
              <w:rPr>
                <w:rFonts w:asciiTheme="minorHAnsi" w:eastAsiaTheme="minorEastAsia" w:hAnsiTheme="minorHAnsi" w:cstheme="minorHAnsi"/>
              </w:rPr>
            </w:pPr>
            <w:r w:rsidRPr="00C22004">
              <w:rPr>
                <w:rFonts w:asciiTheme="minorHAnsi" w:eastAsiaTheme="minorEastAsia" w:hAnsiTheme="minorHAnsi" w:cstheme="minorHAnsi"/>
              </w:rPr>
              <w:t xml:space="preserve">Жилая площадь жилища - сумма площадей жилых комнат (спальни, гостиной, детской, домашнего кабинета и тому подобное) в жилище (квартире), исчисляемая в квадратных метрах. </w:t>
            </w:r>
          </w:p>
          <w:p w:rsidR="004F6B57" w:rsidRPr="00C22004" w:rsidRDefault="004F6B57" w:rsidP="00E969E5">
            <w:pPr>
              <w:pStyle w:val="226"/>
              <w:widowControl/>
              <w:ind w:firstLine="743"/>
              <w:jc w:val="both"/>
              <w:rPr>
                <w:rFonts w:asciiTheme="minorHAnsi" w:eastAsiaTheme="minorEastAsia" w:hAnsiTheme="minorHAnsi" w:cstheme="minorHAnsi"/>
                <w:spacing w:val="0"/>
                <w:kern w:val="0"/>
                <w:position w:val="0"/>
                <w:sz w:val="20"/>
                <w:szCs w:val="20"/>
              </w:rPr>
            </w:pPr>
            <w:r w:rsidRPr="00C22004">
              <w:rPr>
                <w:rFonts w:asciiTheme="minorHAnsi" w:eastAsiaTheme="minorEastAsia" w:hAnsiTheme="minorHAnsi" w:cstheme="minorHAnsi"/>
                <w:spacing w:val="0"/>
                <w:kern w:val="0"/>
                <w:position w:val="0"/>
                <w:sz w:val="20"/>
                <w:szCs w:val="20"/>
              </w:rPr>
              <w:t xml:space="preserve">Обеспеченность жильем на одного проживающего - определяется, как отношение общей площади по жилым помещениям (квартирам) к численности лиц проживающих в них (не учитываются общая площадь жилищ по пустующим или бесхозным домам). </w:t>
            </w:r>
          </w:p>
          <w:p w:rsidR="004F6B57" w:rsidRPr="00C22004" w:rsidRDefault="004F6B57" w:rsidP="00E969E5">
            <w:pPr>
              <w:pStyle w:val="a0"/>
              <w:rPr>
                <w:rFonts w:asciiTheme="minorHAnsi" w:eastAsiaTheme="minorEastAsia" w:hAnsiTheme="minorHAnsi" w:cstheme="minorHAnsi"/>
              </w:rPr>
            </w:pPr>
            <w:r w:rsidRPr="00C22004">
              <w:rPr>
                <w:rFonts w:asciiTheme="minorHAnsi" w:eastAsiaTheme="minorEastAsia" w:hAnsiTheme="minorHAnsi" w:cstheme="minorHAnsi"/>
              </w:rPr>
              <w:t>Благоустройство жилищного фонда - оборудование жилых помещений отдельными видами благоустройства: водоснабжением, канализацией, центральным отоплением, газом, горячим водоснабжением, ванной или душем т.п.</w:t>
            </w:r>
          </w:p>
        </w:tc>
      </w:tr>
    </w:tbl>
    <w:p w:rsidR="004F6B57" w:rsidRPr="009B10C7" w:rsidRDefault="004F6B57" w:rsidP="004F6B57">
      <w:pPr>
        <w:pStyle w:val="a9"/>
        <w:ind w:firstLine="0"/>
        <w:rPr>
          <w:rFonts w:ascii="Calibri" w:hAnsi="Calibri" w:cs="Calibri"/>
          <w:sz w:val="18"/>
          <w:szCs w:val="18"/>
        </w:rPr>
      </w:pPr>
      <w:r w:rsidRPr="000258FA">
        <w:rPr>
          <w:rFonts w:asciiTheme="minorHAnsi" w:hAnsiTheme="minorHAnsi" w:cstheme="minorHAnsi"/>
        </w:rPr>
        <w:t>3.10 Халықтың жан басына шаққандағы жалпы алаңның болуы</w:t>
      </w:r>
      <w:r w:rsidRPr="000258FA">
        <w:rPr>
          <w:rFonts w:asciiTheme="minorHAnsi" w:hAnsiTheme="minorHAnsi" w:cstheme="minorHAnsi"/>
        </w:rPr>
        <w:br/>
      </w:r>
      <w:r w:rsidRPr="009B10C7">
        <w:rPr>
          <w:rFonts w:ascii="Calibri" w:hAnsi="Calibri" w:cs="Calibri"/>
        </w:rPr>
        <w:t xml:space="preserve">Наличие общей площади на душу населения </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850"/>
        <w:gridCol w:w="850"/>
        <w:gridCol w:w="850"/>
        <w:gridCol w:w="850"/>
        <w:gridCol w:w="850"/>
        <w:gridCol w:w="2837"/>
      </w:tblGrid>
      <w:tr w:rsidR="004F6B57" w:rsidRPr="009B10C7" w:rsidTr="00E969E5">
        <w:trPr>
          <w:cantSplit/>
        </w:trPr>
        <w:tc>
          <w:tcPr>
            <w:tcW w:w="3119" w:type="dxa"/>
            <w:tcBorders>
              <w:top w:val="single" w:sz="4" w:space="0" w:color="auto"/>
              <w:left w:val="nil"/>
              <w:bottom w:val="single" w:sz="4" w:space="0" w:color="auto"/>
              <w:right w:val="single" w:sz="4" w:space="0" w:color="auto"/>
            </w:tcBorders>
          </w:tcPr>
          <w:p w:rsidR="004F6B57" w:rsidRPr="009B10C7" w:rsidRDefault="004F6B57" w:rsidP="00E969E5">
            <w:pPr>
              <w:pStyle w:val="a6"/>
              <w:rPr>
                <w:rFonts w:ascii="Calibri" w:eastAsiaTheme="minorEastAsia" w:hAnsi="Calibri" w:cs="Calibri"/>
              </w:rPr>
            </w:pPr>
          </w:p>
        </w:tc>
        <w:tc>
          <w:tcPr>
            <w:tcW w:w="850" w:type="dxa"/>
            <w:tcBorders>
              <w:top w:val="single" w:sz="4" w:space="0" w:color="auto"/>
              <w:left w:val="single" w:sz="4" w:space="0" w:color="auto"/>
              <w:bottom w:val="single" w:sz="4" w:space="0" w:color="auto"/>
              <w:right w:val="single" w:sz="4" w:space="0" w:color="auto"/>
            </w:tcBorders>
          </w:tcPr>
          <w:p w:rsidR="004F6B57" w:rsidRPr="009B10C7" w:rsidRDefault="004F6B57" w:rsidP="00E969E5">
            <w:pPr>
              <w:pStyle w:val="a6"/>
              <w:rPr>
                <w:rFonts w:ascii="Calibri" w:eastAsiaTheme="minorEastAsia" w:hAnsi="Calibri" w:cs="Calibri"/>
              </w:rPr>
            </w:pPr>
            <w:r w:rsidRPr="009B10C7">
              <w:rPr>
                <w:rFonts w:ascii="Calibri" w:eastAsiaTheme="minorEastAsia" w:hAnsi="Calibri" w:cs="Calibri"/>
              </w:rPr>
              <w:t>2017</w:t>
            </w:r>
          </w:p>
        </w:tc>
        <w:tc>
          <w:tcPr>
            <w:tcW w:w="850" w:type="dxa"/>
            <w:tcBorders>
              <w:top w:val="single" w:sz="4" w:space="0" w:color="auto"/>
              <w:left w:val="single" w:sz="4" w:space="0" w:color="auto"/>
              <w:bottom w:val="single" w:sz="4" w:space="0" w:color="auto"/>
              <w:right w:val="single" w:sz="4" w:space="0" w:color="auto"/>
            </w:tcBorders>
          </w:tcPr>
          <w:p w:rsidR="004F6B57" w:rsidRPr="009B10C7" w:rsidRDefault="004F6B57" w:rsidP="00E969E5">
            <w:pPr>
              <w:pStyle w:val="a6"/>
              <w:rPr>
                <w:rFonts w:ascii="Calibri" w:eastAsiaTheme="minorEastAsia" w:hAnsi="Calibri" w:cs="Calibri"/>
              </w:rPr>
            </w:pPr>
            <w:r w:rsidRPr="009B10C7">
              <w:rPr>
                <w:rFonts w:ascii="Calibri" w:eastAsiaTheme="minorEastAsia" w:hAnsi="Calibri" w:cs="Calibri"/>
              </w:rPr>
              <w:t>2018</w:t>
            </w:r>
          </w:p>
        </w:tc>
        <w:tc>
          <w:tcPr>
            <w:tcW w:w="850" w:type="dxa"/>
            <w:tcBorders>
              <w:top w:val="single" w:sz="4" w:space="0" w:color="auto"/>
              <w:left w:val="single" w:sz="4" w:space="0" w:color="auto"/>
              <w:bottom w:val="single" w:sz="4" w:space="0" w:color="auto"/>
              <w:right w:val="single" w:sz="4" w:space="0" w:color="auto"/>
            </w:tcBorders>
          </w:tcPr>
          <w:p w:rsidR="004F6B57" w:rsidRPr="009B10C7" w:rsidRDefault="004F6B57" w:rsidP="00E969E5">
            <w:pPr>
              <w:pStyle w:val="a6"/>
              <w:rPr>
                <w:rFonts w:ascii="Calibri" w:eastAsiaTheme="minorEastAsia" w:hAnsi="Calibri" w:cs="Calibri"/>
              </w:rPr>
            </w:pPr>
            <w:r w:rsidRPr="009B10C7">
              <w:rPr>
                <w:rFonts w:ascii="Calibri" w:eastAsiaTheme="minorEastAsia" w:hAnsi="Calibri" w:cs="Calibri"/>
              </w:rPr>
              <w:t>2019</w:t>
            </w:r>
          </w:p>
        </w:tc>
        <w:tc>
          <w:tcPr>
            <w:tcW w:w="850" w:type="dxa"/>
            <w:tcBorders>
              <w:top w:val="single" w:sz="4" w:space="0" w:color="auto"/>
              <w:left w:val="single" w:sz="4" w:space="0" w:color="auto"/>
              <w:bottom w:val="single" w:sz="4" w:space="0" w:color="auto"/>
              <w:right w:val="single" w:sz="4" w:space="0" w:color="auto"/>
            </w:tcBorders>
          </w:tcPr>
          <w:p w:rsidR="004F6B57" w:rsidRPr="009B10C7" w:rsidRDefault="004F6B57" w:rsidP="00E969E5">
            <w:pPr>
              <w:pStyle w:val="a6"/>
              <w:rPr>
                <w:rFonts w:ascii="Calibri" w:eastAsiaTheme="minorEastAsia" w:hAnsi="Calibri" w:cs="Calibri"/>
              </w:rPr>
            </w:pPr>
            <w:r w:rsidRPr="009B10C7">
              <w:rPr>
                <w:rFonts w:ascii="Calibri" w:eastAsiaTheme="minorEastAsia" w:hAnsi="Calibri" w:cs="Calibri"/>
              </w:rPr>
              <w:t>2020</w:t>
            </w:r>
          </w:p>
        </w:tc>
        <w:tc>
          <w:tcPr>
            <w:tcW w:w="850" w:type="dxa"/>
            <w:tcBorders>
              <w:top w:val="single" w:sz="4" w:space="0" w:color="auto"/>
              <w:left w:val="single" w:sz="4" w:space="0" w:color="auto"/>
              <w:bottom w:val="single" w:sz="4" w:space="0" w:color="auto"/>
              <w:right w:val="single" w:sz="4" w:space="0" w:color="auto"/>
            </w:tcBorders>
          </w:tcPr>
          <w:p w:rsidR="004F6B57" w:rsidRPr="009B10C7" w:rsidRDefault="004F6B57" w:rsidP="00E969E5">
            <w:pPr>
              <w:pStyle w:val="a6"/>
              <w:rPr>
                <w:rFonts w:ascii="Calibri" w:eastAsiaTheme="minorEastAsia" w:hAnsi="Calibri" w:cs="Calibri"/>
              </w:rPr>
            </w:pPr>
            <w:r w:rsidRPr="009B10C7">
              <w:rPr>
                <w:rFonts w:ascii="Calibri" w:eastAsiaTheme="minorEastAsia" w:hAnsi="Calibri" w:cs="Calibri"/>
              </w:rPr>
              <w:t>2021</w:t>
            </w:r>
          </w:p>
        </w:tc>
        <w:tc>
          <w:tcPr>
            <w:tcW w:w="2837" w:type="dxa"/>
            <w:tcBorders>
              <w:top w:val="single" w:sz="4" w:space="0" w:color="auto"/>
              <w:left w:val="single" w:sz="4" w:space="0" w:color="auto"/>
              <w:bottom w:val="single" w:sz="4" w:space="0" w:color="auto"/>
              <w:right w:val="nil"/>
            </w:tcBorders>
          </w:tcPr>
          <w:p w:rsidR="004F6B57" w:rsidRPr="009B10C7" w:rsidRDefault="004F6B57" w:rsidP="00E969E5">
            <w:pPr>
              <w:pStyle w:val="a6"/>
              <w:rPr>
                <w:rFonts w:ascii="Calibri" w:eastAsiaTheme="minorEastAsia" w:hAnsi="Calibri" w:cs="Calibri"/>
              </w:rPr>
            </w:pPr>
          </w:p>
        </w:tc>
      </w:tr>
      <w:tr w:rsidR="004F6B57" w:rsidRPr="009B10C7" w:rsidTr="00E969E5">
        <w:trPr>
          <w:cantSplit/>
        </w:trPr>
        <w:tc>
          <w:tcPr>
            <w:tcW w:w="3119" w:type="dxa"/>
            <w:tcBorders>
              <w:top w:val="nil"/>
              <w:left w:val="nil"/>
              <w:bottom w:val="nil"/>
              <w:right w:val="nil"/>
            </w:tcBorders>
            <w:vAlign w:val="bottom"/>
          </w:tcPr>
          <w:p w:rsidR="004F6B57" w:rsidRPr="009B10C7" w:rsidRDefault="004F6B57" w:rsidP="00E969E5">
            <w:pPr>
              <w:pStyle w:val="a7"/>
              <w:rPr>
                <w:rFonts w:ascii="Calibri" w:eastAsiaTheme="minorEastAsia" w:hAnsi="Calibri" w:cs="Calibri"/>
              </w:rPr>
            </w:pPr>
            <w:r w:rsidRPr="009B10C7">
              <w:rPr>
                <w:rFonts w:ascii="Calibri" w:eastAsiaTheme="minorEastAsia" w:hAnsi="Calibri" w:cs="Calibri"/>
              </w:rPr>
              <w:t>Тұратын бір адамға шаққандағы тұрғын үймен қамтамасыз етілу - барлығы</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21,6</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21,9</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22,2</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22,6</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23,2</w:t>
            </w:r>
          </w:p>
        </w:tc>
        <w:tc>
          <w:tcPr>
            <w:tcW w:w="2837" w:type="dxa"/>
            <w:tcBorders>
              <w:top w:val="nil"/>
              <w:left w:val="nil"/>
              <w:bottom w:val="nil"/>
              <w:right w:val="nil"/>
            </w:tcBorders>
            <w:vAlign w:val="bottom"/>
          </w:tcPr>
          <w:p w:rsidR="004F6B57" w:rsidRPr="009B10C7" w:rsidRDefault="004F6B57" w:rsidP="00E969E5">
            <w:pPr>
              <w:pStyle w:val="a7"/>
              <w:rPr>
                <w:rFonts w:ascii="Calibri" w:eastAsiaTheme="minorEastAsia" w:hAnsi="Calibri" w:cs="Calibri"/>
              </w:rPr>
            </w:pPr>
            <w:r w:rsidRPr="009B10C7">
              <w:rPr>
                <w:rFonts w:ascii="Calibri" w:eastAsiaTheme="minorEastAsia" w:hAnsi="Calibri" w:cs="Calibri"/>
              </w:rPr>
              <w:t>Обеспеченность жильем на одного проживающего, кв. м - всего</w:t>
            </w:r>
          </w:p>
        </w:tc>
      </w:tr>
      <w:tr w:rsidR="004F6B57" w:rsidRPr="009B10C7" w:rsidTr="00E969E5">
        <w:trPr>
          <w:cantSplit/>
        </w:trPr>
        <w:tc>
          <w:tcPr>
            <w:tcW w:w="3119"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оның ішінде:</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2837"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в том числе:</w:t>
            </w:r>
          </w:p>
        </w:tc>
      </w:tr>
      <w:tr w:rsidR="004F6B57" w:rsidRPr="009B10C7" w:rsidTr="00E969E5">
        <w:trPr>
          <w:cantSplit/>
        </w:trPr>
        <w:tc>
          <w:tcPr>
            <w:tcW w:w="3119"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қалалы жер</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24,1</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24,2</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24,7</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25,0</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25,5</w:t>
            </w:r>
          </w:p>
        </w:tc>
        <w:tc>
          <w:tcPr>
            <w:tcW w:w="2837"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городская местность</w:t>
            </w:r>
          </w:p>
        </w:tc>
      </w:tr>
      <w:tr w:rsidR="004F6B57" w:rsidRPr="009B10C7" w:rsidTr="00E969E5">
        <w:trPr>
          <w:cantSplit/>
        </w:trPr>
        <w:tc>
          <w:tcPr>
            <w:tcW w:w="3119"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lastRenderedPageBreak/>
              <w:t>ауылды жер</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18,2</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18,6</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18,9</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19,3</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19,8</w:t>
            </w:r>
          </w:p>
        </w:tc>
        <w:tc>
          <w:tcPr>
            <w:tcW w:w="2837"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сельская местность</w:t>
            </w:r>
          </w:p>
        </w:tc>
      </w:tr>
      <w:tr w:rsidR="004F6B57" w:rsidRPr="009B10C7" w:rsidTr="00E969E5">
        <w:trPr>
          <w:cantSplit/>
        </w:trPr>
        <w:tc>
          <w:tcPr>
            <w:tcW w:w="3119" w:type="dxa"/>
            <w:tcBorders>
              <w:top w:val="nil"/>
              <w:left w:val="nil"/>
              <w:bottom w:val="nil"/>
              <w:right w:val="nil"/>
            </w:tcBorders>
            <w:vAlign w:val="bottom"/>
          </w:tcPr>
          <w:p w:rsidR="004F6B57" w:rsidRPr="009B10C7" w:rsidRDefault="004F6B57" w:rsidP="00E969E5">
            <w:pPr>
              <w:pStyle w:val="a7"/>
              <w:rPr>
                <w:rFonts w:ascii="Calibri" w:eastAsiaTheme="minorEastAsia" w:hAnsi="Calibri" w:cs="Calibri"/>
              </w:rPr>
            </w:pPr>
            <w:r w:rsidRPr="009B10C7">
              <w:rPr>
                <w:rFonts w:ascii="Calibri" w:eastAsiaTheme="minorEastAsia" w:hAnsi="Calibri" w:cs="Calibri"/>
              </w:rPr>
              <w:t>Жабдықталған барлық тұрғын үй қоры жалпы ауданының үлес салмағы, пайызбен</w:t>
            </w:r>
            <w:r w:rsidRPr="009B10C7">
              <w:rPr>
                <w:rFonts w:ascii="Calibri" w:eastAsiaTheme="minorEastAsia" w:hAnsi="Calibri" w:cs="Calibri"/>
              </w:rPr>
              <w:sym w:font="Symbol" w:char="F03A"/>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2837" w:type="dxa"/>
            <w:tcBorders>
              <w:top w:val="nil"/>
              <w:left w:val="nil"/>
              <w:bottom w:val="nil"/>
              <w:right w:val="nil"/>
            </w:tcBorders>
            <w:vAlign w:val="bottom"/>
          </w:tcPr>
          <w:p w:rsidR="004F6B57" w:rsidRPr="009B10C7" w:rsidRDefault="004F6B57" w:rsidP="00E969E5">
            <w:pPr>
              <w:pStyle w:val="a7"/>
              <w:rPr>
                <w:rFonts w:ascii="Calibri" w:eastAsiaTheme="minorEastAsia" w:hAnsi="Calibri" w:cs="Calibri"/>
              </w:rPr>
            </w:pPr>
            <w:r w:rsidRPr="009B10C7">
              <w:rPr>
                <w:rFonts w:ascii="Calibri" w:eastAsiaTheme="minorEastAsia" w:hAnsi="Calibri" w:cs="Calibri"/>
              </w:rPr>
              <w:t>Удельный вес общей площади всего жилищного фонда, в процентах, оборудованной:</w:t>
            </w:r>
          </w:p>
        </w:tc>
      </w:tr>
      <w:tr w:rsidR="004F6B57" w:rsidRPr="009B10C7" w:rsidTr="00E969E5">
        <w:trPr>
          <w:cantSplit/>
        </w:trPr>
        <w:tc>
          <w:tcPr>
            <w:tcW w:w="3119"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сумен жабдықтау</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98,4</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98,3</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98,2</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98,2</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98,2</w:t>
            </w:r>
          </w:p>
        </w:tc>
        <w:tc>
          <w:tcPr>
            <w:tcW w:w="2837"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водоснабжением</w:t>
            </w:r>
          </w:p>
        </w:tc>
      </w:tr>
      <w:tr w:rsidR="004F6B57" w:rsidRPr="009B10C7" w:rsidTr="00E969E5">
        <w:trPr>
          <w:cantSplit/>
        </w:trPr>
        <w:tc>
          <w:tcPr>
            <w:tcW w:w="3119"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кәрізбен</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68,4</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69,7</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70,4</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71,4</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72,5</w:t>
            </w:r>
          </w:p>
        </w:tc>
        <w:tc>
          <w:tcPr>
            <w:tcW w:w="2837"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канализацией</w:t>
            </w:r>
          </w:p>
        </w:tc>
      </w:tr>
      <w:tr w:rsidR="004F6B57" w:rsidRPr="009B10C7" w:rsidTr="00E969E5">
        <w:trPr>
          <w:cantSplit/>
        </w:trPr>
        <w:tc>
          <w:tcPr>
            <w:tcW w:w="3119"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орталықтан жылытумен</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40,6</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41,1</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41,5</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42,1</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42,8</w:t>
            </w:r>
          </w:p>
        </w:tc>
        <w:tc>
          <w:tcPr>
            <w:tcW w:w="2837"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центральным отоплением</w:t>
            </w:r>
          </w:p>
        </w:tc>
      </w:tr>
      <w:tr w:rsidR="004F6B57" w:rsidRPr="009B10C7" w:rsidTr="00E969E5">
        <w:trPr>
          <w:cantSplit/>
        </w:trPr>
        <w:tc>
          <w:tcPr>
            <w:tcW w:w="3119"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ванна немесе себезгімен</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42,0</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42,4</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42,4</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42,6</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42,9</w:t>
            </w:r>
          </w:p>
        </w:tc>
        <w:tc>
          <w:tcPr>
            <w:tcW w:w="2837"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ванной или душем</w:t>
            </w:r>
          </w:p>
        </w:tc>
      </w:tr>
      <w:tr w:rsidR="004F6B57" w:rsidRPr="009B10C7" w:rsidTr="00E969E5">
        <w:trPr>
          <w:cantSplit/>
        </w:trPr>
        <w:tc>
          <w:tcPr>
            <w:tcW w:w="3119"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газбен</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87,7</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87,7</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87,3</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87,0</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86,8</w:t>
            </w:r>
          </w:p>
        </w:tc>
        <w:tc>
          <w:tcPr>
            <w:tcW w:w="2837"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газом</w:t>
            </w:r>
          </w:p>
        </w:tc>
      </w:tr>
      <w:tr w:rsidR="004F6B57" w:rsidRPr="009B10C7" w:rsidTr="00E969E5">
        <w:trPr>
          <w:cantSplit/>
        </w:trPr>
        <w:tc>
          <w:tcPr>
            <w:tcW w:w="3119"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орталықтан ыстық сумен жабдықтау</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35,9</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36,1</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36,2</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36,6</w:t>
            </w:r>
          </w:p>
        </w:tc>
        <w:tc>
          <w:tcPr>
            <w:tcW w:w="850"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37,0</w:t>
            </w:r>
          </w:p>
        </w:tc>
        <w:tc>
          <w:tcPr>
            <w:tcW w:w="2837"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центральным горячим водоснабжением</w:t>
            </w:r>
          </w:p>
        </w:tc>
      </w:tr>
      <w:tr w:rsidR="004F6B57" w:rsidRPr="009B10C7" w:rsidTr="00E969E5">
        <w:trPr>
          <w:cantSplit/>
        </w:trPr>
        <w:tc>
          <w:tcPr>
            <w:tcW w:w="3119" w:type="dxa"/>
            <w:tcBorders>
              <w:top w:val="nil"/>
              <w:left w:val="nil"/>
              <w:bottom w:val="single" w:sz="4" w:space="0" w:color="auto"/>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жерге қойылатын электр плитасымен</w:t>
            </w:r>
          </w:p>
        </w:tc>
        <w:tc>
          <w:tcPr>
            <w:tcW w:w="850" w:type="dxa"/>
            <w:tcBorders>
              <w:top w:val="nil"/>
              <w:left w:val="nil"/>
              <w:bottom w:val="single" w:sz="4" w:space="0" w:color="auto"/>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10,6</w:t>
            </w:r>
          </w:p>
        </w:tc>
        <w:tc>
          <w:tcPr>
            <w:tcW w:w="850" w:type="dxa"/>
            <w:tcBorders>
              <w:top w:val="nil"/>
              <w:left w:val="nil"/>
              <w:bottom w:val="single" w:sz="4" w:space="0" w:color="auto"/>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10,7</w:t>
            </w:r>
          </w:p>
        </w:tc>
        <w:tc>
          <w:tcPr>
            <w:tcW w:w="850" w:type="dxa"/>
            <w:tcBorders>
              <w:top w:val="nil"/>
              <w:left w:val="nil"/>
              <w:bottom w:val="single" w:sz="4" w:space="0" w:color="auto"/>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11,4</w:t>
            </w:r>
          </w:p>
        </w:tc>
        <w:tc>
          <w:tcPr>
            <w:tcW w:w="850" w:type="dxa"/>
            <w:tcBorders>
              <w:top w:val="nil"/>
              <w:left w:val="nil"/>
              <w:bottom w:val="single" w:sz="4" w:space="0" w:color="auto"/>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11,6</w:t>
            </w:r>
          </w:p>
        </w:tc>
        <w:tc>
          <w:tcPr>
            <w:tcW w:w="850" w:type="dxa"/>
            <w:tcBorders>
              <w:top w:val="nil"/>
              <w:left w:val="nil"/>
              <w:bottom w:val="single" w:sz="4" w:space="0" w:color="auto"/>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11,9</w:t>
            </w:r>
          </w:p>
        </w:tc>
        <w:tc>
          <w:tcPr>
            <w:tcW w:w="2837" w:type="dxa"/>
            <w:tcBorders>
              <w:top w:val="nil"/>
              <w:left w:val="nil"/>
              <w:bottom w:val="single" w:sz="4" w:space="0" w:color="auto"/>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напольными электроплитами</w:t>
            </w:r>
          </w:p>
        </w:tc>
      </w:tr>
    </w:tbl>
    <w:p w:rsidR="004F6B57" w:rsidRPr="009B10C7" w:rsidRDefault="004F6B57" w:rsidP="004F6B57">
      <w:pPr>
        <w:pStyle w:val="a9"/>
        <w:ind w:firstLine="0"/>
        <w:rPr>
          <w:rFonts w:ascii="Calibri" w:hAnsi="Calibri" w:cs="Calibri"/>
        </w:rPr>
      </w:pPr>
      <w:r w:rsidRPr="009B10C7">
        <w:rPr>
          <w:rFonts w:ascii="Calibri" w:hAnsi="Calibri" w:cs="Calibri"/>
        </w:rPr>
        <w:t>3.11 Тұрғын үй қоры статистикасы</w:t>
      </w:r>
      <w:r w:rsidRPr="009B10C7">
        <w:rPr>
          <w:rFonts w:ascii="Calibri" w:hAnsi="Calibri" w:cs="Calibri"/>
        </w:rPr>
        <w:br/>
        <w:t>Статистика жилищного фонда</w:t>
      </w:r>
    </w:p>
    <w:p w:rsidR="004F6B57" w:rsidRPr="009B10C7" w:rsidRDefault="004F6B57" w:rsidP="004F6B57">
      <w:pPr>
        <w:pStyle w:val="a5"/>
        <w:spacing w:after="0"/>
        <w:jc w:val="left"/>
        <w:rPr>
          <w:rFonts w:ascii="Calibri" w:hAnsi="Calibri" w:cs="Calibri"/>
        </w:rPr>
      </w:pPr>
      <w:r w:rsidRPr="009B10C7">
        <w:rPr>
          <w:rFonts w:ascii="Calibri" w:hAnsi="Calibri" w:cs="Calibri"/>
        </w:rPr>
        <w:t>тұрғын үйдің жалпы ауданы; жыл соңына; млн. шаршы м</w:t>
      </w:r>
      <w:r w:rsidRPr="009B10C7">
        <w:rPr>
          <w:rFonts w:ascii="Calibri" w:hAnsi="Calibri" w:cs="Calibri"/>
        </w:rPr>
        <w:tab/>
      </w:r>
      <w:r w:rsidRPr="009B10C7">
        <w:rPr>
          <w:rFonts w:ascii="Calibri" w:hAnsi="Calibri" w:cs="Calibri"/>
        </w:rPr>
        <w:tab/>
      </w:r>
      <w:r w:rsidRPr="009B10C7">
        <w:rPr>
          <w:rFonts w:ascii="Calibri" w:hAnsi="Calibri" w:cs="Calibri"/>
        </w:rPr>
        <w:tab/>
        <w:t xml:space="preserve">                            общая площадь жилищ; на конец года; млн. кв. м</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22"/>
        <w:gridCol w:w="849"/>
        <w:gridCol w:w="849"/>
        <w:gridCol w:w="849"/>
        <w:gridCol w:w="849"/>
        <w:gridCol w:w="849"/>
        <w:gridCol w:w="2834"/>
      </w:tblGrid>
      <w:tr w:rsidR="004F6B57" w:rsidRPr="009B10C7" w:rsidTr="00E969E5">
        <w:trPr>
          <w:cantSplit/>
        </w:trPr>
        <w:tc>
          <w:tcPr>
            <w:tcW w:w="3122" w:type="dxa"/>
            <w:tcBorders>
              <w:top w:val="single" w:sz="4" w:space="0" w:color="auto"/>
              <w:left w:val="nil"/>
              <w:bottom w:val="single" w:sz="4" w:space="0" w:color="auto"/>
              <w:right w:val="single" w:sz="4" w:space="0" w:color="auto"/>
            </w:tcBorders>
          </w:tcPr>
          <w:p w:rsidR="004F6B57" w:rsidRPr="009B10C7" w:rsidRDefault="004F6B57" w:rsidP="00E969E5">
            <w:pPr>
              <w:pStyle w:val="a6"/>
              <w:rPr>
                <w:rFonts w:ascii="Calibri" w:eastAsiaTheme="minorEastAsia" w:hAnsi="Calibri" w:cs="Calibri"/>
              </w:rPr>
            </w:pPr>
          </w:p>
        </w:tc>
        <w:tc>
          <w:tcPr>
            <w:tcW w:w="849" w:type="dxa"/>
            <w:tcBorders>
              <w:top w:val="single" w:sz="4" w:space="0" w:color="auto"/>
              <w:left w:val="single" w:sz="4" w:space="0" w:color="auto"/>
              <w:bottom w:val="single" w:sz="4" w:space="0" w:color="auto"/>
              <w:right w:val="single" w:sz="4" w:space="0" w:color="auto"/>
            </w:tcBorders>
          </w:tcPr>
          <w:p w:rsidR="004F6B57" w:rsidRPr="009B10C7" w:rsidRDefault="004F6B57" w:rsidP="00E969E5">
            <w:pPr>
              <w:pStyle w:val="a6"/>
              <w:rPr>
                <w:rFonts w:ascii="Calibri" w:eastAsiaTheme="minorEastAsia" w:hAnsi="Calibri" w:cs="Calibri"/>
              </w:rPr>
            </w:pPr>
            <w:r w:rsidRPr="009B10C7">
              <w:rPr>
                <w:rFonts w:ascii="Calibri" w:eastAsiaTheme="minorEastAsia" w:hAnsi="Calibri" w:cs="Calibri"/>
              </w:rPr>
              <w:t>2017</w:t>
            </w:r>
          </w:p>
        </w:tc>
        <w:tc>
          <w:tcPr>
            <w:tcW w:w="849" w:type="dxa"/>
            <w:tcBorders>
              <w:top w:val="single" w:sz="4" w:space="0" w:color="auto"/>
              <w:left w:val="single" w:sz="4" w:space="0" w:color="auto"/>
              <w:bottom w:val="single" w:sz="4" w:space="0" w:color="auto"/>
              <w:right w:val="single" w:sz="4" w:space="0" w:color="auto"/>
            </w:tcBorders>
          </w:tcPr>
          <w:p w:rsidR="004F6B57" w:rsidRPr="009B10C7" w:rsidRDefault="004F6B57" w:rsidP="00E969E5">
            <w:pPr>
              <w:pStyle w:val="a6"/>
              <w:rPr>
                <w:rFonts w:ascii="Calibri" w:eastAsiaTheme="minorEastAsia" w:hAnsi="Calibri" w:cs="Calibri"/>
              </w:rPr>
            </w:pPr>
            <w:r w:rsidRPr="009B10C7">
              <w:rPr>
                <w:rFonts w:ascii="Calibri" w:eastAsiaTheme="minorEastAsia" w:hAnsi="Calibri" w:cs="Calibri"/>
              </w:rPr>
              <w:t>2018</w:t>
            </w:r>
          </w:p>
        </w:tc>
        <w:tc>
          <w:tcPr>
            <w:tcW w:w="849" w:type="dxa"/>
            <w:tcBorders>
              <w:top w:val="single" w:sz="4" w:space="0" w:color="auto"/>
              <w:left w:val="single" w:sz="4" w:space="0" w:color="auto"/>
              <w:bottom w:val="single" w:sz="4" w:space="0" w:color="auto"/>
              <w:right w:val="single" w:sz="4" w:space="0" w:color="auto"/>
            </w:tcBorders>
          </w:tcPr>
          <w:p w:rsidR="004F6B57" w:rsidRPr="009B10C7" w:rsidRDefault="004F6B57" w:rsidP="00E969E5">
            <w:pPr>
              <w:pStyle w:val="a6"/>
              <w:rPr>
                <w:rFonts w:ascii="Calibri" w:eastAsiaTheme="minorEastAsia" w:hAnsi="Calibri" w:cs="Calibri"/>
              </w:rPr>
            </w:pPr>
            <w:r w:rsidRPr="009B10C7">
              <w:rPr>
                <w:rFonts w:ascii="Calibri" w:eastAsiaTheme="minorEastAsia" w:hAnsi="Calibri" w:cs="Calibri"/>
              </w:rPr>
              <w:t>2019</w:t>
            </w:r>
          </w:p>
        </w:tc>
        <w:tc>
          <w:tcPr>
            <w:tcW w:w="849" w:type="dxa"/>
            <w:tcBorders>
              <w:top w:val="single" w:sz="4" w:space="0" w:color="auto"/>
              <w:left w:val="single" w:sz="4" w:space="0" w:color="auto"/>
              <w:bottom w:val="single" w:sz="4" w:space="0" w:color="auto"/>
              <w:right w:val="single" w:sz="4" w:space="0" w:color="auto"/>
            </w:tcBorders>
          </w:tcPr>
          <w:p w:rsidR="004F6B57" w:rsidRPr="009B10C7" w:rsidRDefault="004F6B57" w:rsidP="00E969E5">
            <w:pPr>
              <w:pStyle w:val="a6"/>
              <w:rPr>
                <w:rFonts w:ascii="Calibri" w:eastAsiaTheme="minorEastAsia" w:hAnsi="Calibri" w:cs="Calibri"/>
              </w:rPr>
            </w:pPr>
            <w:r w:rsidRPr="009B10C7">
              <w:rPr>
                <w:rFonts w:ascii="Calibri" w:eastAsiaTheme="minorEastAsia" w:hAnsi="Calibri" w:cs="Calibri"/>
              </w:rPr>
              <w:t>2020</w:t>
            </w:r>
          </w:p>
        </w:tc>
        <w:tc>
          <w:tcPr>
            <w:tcW w:w="849" w:type="dxa"/>
            <w:tcBorders>
              <w:top w:val="single" w:sz="4" w:space="0" w:color="auto"/>
              <w:left w:val="single" w:sz="4" w:space="0" w:color="auto"/>
              <w:bottom w:val="single" w:sz="4" w:space="0" w:color="auto"/>
              <w:right w:val="single" w:sz="4" w:space="0" w:color="auto"/>
            </w:tcBorders>
          </w:tcPr>
          <w:p w:rsidR="004F6B57" w:rsidRPr="009B10C7" w:rsidRDefault="004F6B57" w:rsidP="00E969E5">
            <w:pPr>
              <w:pStyle w:val="a6"/>
              <w:rPr>
                <w:rFonts w:ascii="Calibri" w:eastAsiaTheme="minorEastAsia" w:hAnsi="Calibri" w:cs="Calibri"/>
              </w:rPr>
            </w:pPr>
            <w:r w:rsidRPr="009B10C7">
              <w:rPr>
                <w:rFonts w:ascii="Calibri" w:eastAsiaTheme="minorEastAsia" w:hAnsi="Calibri" w:cs="Calibri"/>
              </w:rPr>
              <w:t>2021</w:t>
            </w:r>
          </w:p>
        </w:tc>
        <w:tc>
          <w:tcPr>
            <w:tcW w:w="2834" w:type="dxa"/>
            <w:tcBorders>
              <w:top w:val="single" w:sz="4" w:space="0" w:color="auto"/>
              <w:left w:val="single" w:sz="4" w:space="0" w:color="auto"/>
              <w:bottom w:val="single" w:sz="4" w:space="0" w:color="auto"/>
              <w:right w:val="nil"/>
            </w:tcBorders>
          </w:tcPr>
          <w:p w:rsidR="004F6B57" w:rsidRPr="009B10C7" w:rsidRDefault="004F6B57" w:rsidP="00E969E5">
            <w:pPr>
              <w:pStyle w:val="a6"/>
              <w:rPr>
                <w:rFonts w:ascii="Calibri" w:eastAsiaTheme="minorEastAsia" w:hAnsi="Calibri" w:cs="Calibri"/>
              </w:rPr>
            </w:pPr>
          </w:p>
        </w:tc>
      </w:tr>
      <w:tr w:rsidR="004F6B57" w:rsidRPr="009B10C7" w:rsidTr="00E969E5">
        <w:trPr>
          <w:cantSplit/>
          <w:trHeight w:val="53"/>
        </w:trPr>
        <w:tc>
          <w:tcPr>
            <w:tcW w:w="3122" w:type="dxa"/>
            <w:tcBorders>
              <w:top w:val="nil"/>
              <w:left w:val="nil"/>
              <w:bottom w:val="nil"/>
              <w:right w:val="nil"/>
            </w:tcBorders>
            <w:vAlign w:val="bottom"/>
          </w:tcPr>
          <w:p w:rsidR="004F6B57" w:rsidRPr="009B10C7" w:rsidRDefault="004F6B57" w:rsidP="00E969E5">
            <w:pPr>
              <w:pStyle w:val="a7"/>
              <w:rPr>
                <w:rFonts w:ascii="Calibri" w:eastAsiaTheme="minorEastAsia" w:hAnsi="Calibri" w:cs="Calibri"/>
              </w:rPr>
            </w:pPr>
            <w:r w:rsidRPr="009B10C7">
              <w:rPr>
                <w:rFonts w:ascii="Calibri" w:eastAsiaTheme="minorEastAsia" w:hAnsi="Calibri" w:cs="Calibri"/>
              </w:rPr>
              <w:t>Тұрғын үй қоры - барлығы</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347,4</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356,4</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364,3</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373,3</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387,7</w:t>
            </w:r>
          </w:p>
        </w:tc>
        <w:tc>
          <w:tcPr>
            <w:tcW w:w="2834" w:type="dxa"/>
            <w:tcBorders>
              <w:top w:val="nil"/>
              <w:left w:val="nil"/>
              <w:bottom w:val="nil"/>
              <w:right w:val="nil"/>
            </w:tcBorders>
            <w:vAlign w:val="bottom"/>
          </w:tcPr>
          <w:p w:rsidR="004F6B57" w:rsidRPr="009B10C7" w:rsidRDefault="004F6B57" w:rsidP="00E969E5">
            <w:pPr>
              <w:pStyle w:val="a7"/>
              <w:rPr>
                <w:rFonts w:ascii="Calibri" w:eastAsiaTheme="minorEastAsia" w:hAnsi="Calibri" w:cs="Calibri"/>
              </w:rPr>
            </w:pPr>
            <w:r w:rsidRPr="009B10C7">
              <w:rPr>
                <w:rFonts w:ascii="Calibri" w:eastAsiaTheme="minorEastAsia" w:hAnsi="Calibri" w:cs="Calibri"/>
              </w:rPr>
              <w:t>Жилищный фонд – всего</w:t>
            </w:r>
          </w:p>
        </w:tc>
      </w:tr>
      <w:tr w:rsidR="004F6B57" w:rsidRPr="009B10C7" w:rsidTr="00E969E5">
        <w:trPr>
          <w:cantSplit/>
        </w:trPr>
        <w:tc>
          <w:tcPr>
            <w:tcW w:w="3122"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оның ішінде:</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2834"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в том числе:</w:t>
            </w:r>
          </w:p>
        </w:tc>
      </w:tr>
      <w:tr w:rsidR="004F6B57" w:rsidRPr="009B10C7" w:rsidTr="00E969E5">
        <w:trPr>
          <w:cantSplit/>
        </w:trPr>
        <w:tc>
          <w:tcPr>
            <w:tcW w:w="3122"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жеке</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339,9</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348,7</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356,4</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365,4</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379,4</w:t>
            </w:r>
          </w:p>
        </w:tc>
        <w:tc>
          <w:tcPr>
            <w:tcW w:w="2834"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частный</w:t>
            </w:r>
          </w:p>
        </w:tc>
      </w:tr>
      <w:tr w:rsidR="004F6B57" w:rsidRPr="009B10C7" w:rsidTr="00E969E5">
        <w:trPr>
          <w:cantSplit/>
        </w:trPr>
        <w:tc>
          <w:tcPr>
            <w:tcW w:w="3122"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мемлекеттік</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7,5</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7,7</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7,9</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7,9</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8,3</w:t>
            </w:r>
          </w:p>
        </w:tc>
        <w:tc>
          <w:tcPr>
            <w:tcW w:w="2834"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государственный</w:t>
            </w:r>
          </w:p>
        </w:tc>
      </w:tr>
      <w:tr w:rsidR="004F6B57" w:rsidRPr="009B10C7" w:rsidTr="00E969E5">
        <w:trPr>
          <w:cantSplit/>
        </w:trPr>
        <w:tc>
          <w:tcPr>
            <w:tcW w:w="3122" w:type="dxa"/>
            <w:tcBorders>
              <w:top w:val="nil"/>
              <w:left w:val="nil"/>
              <w:bottom w:val="nil"/>
              <w:right w:val="nil"/>
            </w:tcBorders>
            <w:vAlign w:val="bottom"/>
          </w:tcPr>
          <w:p w:rsidR="004F6B57" w:rsidRPr="009B10C7" w:rsidRDefault="004F6B57" w:rsidP="00E969E5">
            <w:pPr>
              <w:pStyle w:val="a7"/>
              <w:rPr>
                <w:rFonts w:ascii="Calibri" w:eastAsiaTheme="minorEastAsia" w:hAnsi="Calibri" w:cs="Calibri"/>
              </w:rPr>
            </w:pPr>
            <w:r w:rsidRPr="009B10C7">
              <w:rPr>
                <w:rFonts w:ascii="Calibri" w:eastAsiaTheme="minorEastAsia" w:hAnsi="Calibri" w:cs="Calibri"/>
              </w:rPr>
              <w:t>Қалалы тұрғын үй қоры - барлығы</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219,1</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226,1</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231,4</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238,8</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250,3</w:t>
            </w:r>
          </w:p>
        </w:tc>
        <w:tc>
          <w:tcPr>
            <w:tcW w:w="2834" w:type="dxa"/>
            <w:tcBorders>
              <w:top w:val="nil"/>
              <w:left w:val="nil"/>
              <w:bottom w:val="nil"/>
              <w:right w:val="nil"/>
            </w:tcBorders>
            <w:vAlign w:val="bottom"/>
          </w:tcPr>
          <w:p w:rsidR="004F6B57" w:rsidRPr="009B10C7" w:rsidRDefault="004F6B57" w:rsidP="00E969E5">
            <w:pPr>
              <w:pStyle w:val="a7"/>
              <w:rPr>
                <w:rFonts w:ascii="Calibri" w:eastAsiaTheme="minorEastAsia" w:hAnsi="Calibri" w:cs="Calibri"/>
              </w:rPr>
            </w:pPr>
            <w:r w:rsidRPr="009B10C7">
              <w:rPr>
                <w:rFonts w:ascii="Calibri" w:eastAsiaTheme="minorEastAsia" w:hAnsi="Calibri" w:cs="Calibri"/>
              </w:rPr>
              <w:t>Городской жилищный фонд – всего</w:t>
            </w:r>
          </w:p>
        </w:tc>
      </w:tr>
      <w:tr w:rsidR="004F6B57" w:rsidRPr="009B10C7" w:rsidTr="00E969E5">
        <w:trPr>
          <w:cantSplit/>
        </w:trPr>
        <w:tc>
          <w:tcPr>
            <w:tcW w:w="3122"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оның ішінде:</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2834"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в том числе:</w:t>
            </w:r>
          </w:p>
        </w:tc>
      </w:tr>
      <w:tr w:rsidR="004F6B57" w:rsidRPr="009B10C7" w:rsidTr="00E969E5">
        <w:trPr>
          <w:cantSplit/>
        </w:trPr>
        <w:tc>
          <w:tcPr>
            <w:tcW w:w="3122"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жеке</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213,1</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220,0</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225,1</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232,5</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243,7</w:t>
            </w:r>
          </w:p>
        </w:tc>
        <w:tc>
          <w:tcPr>
            <w:tcW w:w="2834"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частный</w:t>
            </w:r>
          </w:p>
        </w:tc>
      </w:tr>
      <w:tr w:rsidR="004F6B57" w:rsidRPr="009B10C7" w:rsidTr="00E969E5">
        <w:trPr>
          <w:cantSplit/>
        </w:trPr>
        <w:tc>
          <w:tcPr>
            <w:tcW w:w="3122"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мемлекеттік</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6,0</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6,1</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6,3</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6,3</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6,6</w:t>
            </w:r>
          </w:p>
        </w:tc>
        <w:tc>
          <w:tcPr>
            <w:tcW w:w="2834"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государственный</w:t>
            </w:r>
          </w:p>
        </w:tc>
      </w:tr>
      <w:tr w:rsidR="004F6B57" w:rsidRPr="009B10C7" w:rsidTr="00E969E5">
        <w:trPr>
          <w:cantSplit/>
        </w:trPr>
        <w:tc>
          <w:tcPr>
            <w:tcW w:w="3122" w:type="dxa"/>
            <w:tcBorders>
              <w:top w:val="nil"/>
              <w:left w:val="nil"/>
              <w:bottom w:val="nil"/>
              <w:right w:val="nil"/>
            </w:tcBorders>
            <w:vAlign w:val="bottom"/>
          </w:tcPr>
          <w:p w:rsidR="004F6B57" w:rsidRPr="009B10C7" w:rsidRDefault="004F6B57" w:rsidP="00E969E5">
            <w:pPr>
              <w:pStyle w:val="a7"/>
              <w:rPr>
                <w:rFonts w:ascii="Calibri" w:eastAsiaTheme="minorEastAsia" w:hAnsi="Calibri" w:cs="Calibri"/>
              </w:rPr>
            </w:pPr>
            <w:r w:rsidRPr="009B10C7">
              <w:rPr>
                <w:rFonts w:ascii="Calibri" w:eastAsiaTheme="minorEastAsia" w:hAnsi="Calibri" w:cs="Calibri"/>
              </w:rPr>
              <w:t>Ауылды тұрғын үй қоры - барлығы</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128,2</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130,3</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132,9</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134,5</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137,5</w:t>
            </w:r>
          </w:p>
        </w:tc>
        <w:tc>
          <w:tcPr>
            <w:tcW w:w="2834" w:type="dxa"/>
            <w:tcBorders>
              <w:top w:val="nil"/>
              <w:left w:val="nil"/>
              <w:bottom w:val="nil"/>
              <w:right w:val="nil"/>
            </w:tcBorders>
            <w:vAlign w:val="bottom"/>
          </w:tcPr>
          <w:p w:rsidR="004F6B57" w:rsidRPr="009B10C7" w:rsidRDefault="004F6B57" w:rsidP="00E969E5">
            <w:pPr>
              <w:pStyle w:val="a7"/>
              <w:rPr>
                <w:rFonts w:ascii="Calibri" w:eastAsiaTheme="minorEastAsia" w:hAnsi="Calibri" w:cs="Calibri"/>
              </w:rPr>
            </w:pPr>
            <w:r w:rsidRPr="009B10C7">
              <w:rPr>
                <w:rFonts w:ascii="Calibri" w:eastAsiaTheme="minorEastAsia" w:hAnsi="Calibri" w:cs="Calibri"/>
              </w:rPr>
              <w:t>Сельский жилищный фонд – всего</w:t>
            </w:r>
          </w:p>
        </w:tc>
      </w:tr>
      <w:tr w:rsidR="004F6B57" w:rsidRPr="009B10C7" w:rsidTr="00E969E5">
        <w:trPr>
          <w:cantSplit/>
        </w:trPr>
        <w:tc>
          <w:tcPr>
            <w:tcW w:w="3122"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оның ішінде:</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p>
        </w:tc>
        <w:tc>
          <w:tcPr>
            <w:tcW w:w="2834"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в том числе:</w:t>
            </w:r>
          </w:p>
        </w:tc>
      </w:tr>
      <w:tr w:rsidR="004F6B57" w:rsidRPr="009B10C7" w:rsidTr="00E969E5">
        <w:trPr>
          <w:cantSplit/>
        </w:trPr>
        <w:tc>
          <w:tcPr>
            <w:tcW w:w="3122"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жеке</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126,8</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128,7</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131,3</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132,9</w:t>
            </w:r>
          </w:p>
        </w:tc>
        <w:tc>
          <w:tcPr>
            <w:tcW w:w="849" w:type="dxa"/>
            <w:tcBorders>
              <w:top w:val="nil"/>
              <w:left w:val="nil"/>
              <w:bottom w:val="nil"/>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135,8</w:t>
            </w:r>
          </w:p>
        </w:tc>
        <w:tc>
          <w:tcPr>
            <w:tcW w:w="2834" w:type="dxa"/>
            <w:tcBorders>
              <w:top w:val="nil"/>
              <w:left w:val="nil"/>
              <w:bottom w:val="nil"/>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частный</w:t>
            </w:r>
          </w:p>
        </w:tc>
      </w:tr>
      <w:tr w:rsidR="004F6B57" w:rsidRPr="009B10C7" w:rsidTr="00E969E5">
        <w:trPr>
          <w:cantSplit/>
        </w:trPr>
        <w:tc>
          <w:tcPr>
            <w:tcW w:w="3122" w:type="dxa"/>
            <w:tcBorders>
              <w:top w:val="nil"/>
              <w:left w:val="nil"/>
              <w:bottom w:val="single" w:sz="4" w:space="0" w:color="auto"/>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мемлекеттік</w:t>
            </w:r>
          </w:p>
        </w:tc>
        <w:tc>
          <w:tcPr>
            <w:tcW w:w="849" w:type="dxa"/>
            <w:tcBorders>
              <w:top w:val="nil"/>
              <w:left w:val="nil"/>
              <w:bottom w:val="single" w:sz="4" w:space="0" w:color="auto"/>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1,4</w:t>
            </w:r>
          </w:p>
        </w:tc>
        <w:tc>
          <w:tcPr>
            <w:tcW w:w="849" w:type="dxa"/>
            <w:tcBorders>
              <w:top w:val="nil"/>
              <w:left w:val="nil"/>
              <w:bottom w:val="single" w:sz="4" w:space="0" w:color="auto"/>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1,6</w:t>
            </w:r>
          </w:p>
        </w:tc>
        <w:tc>
          <w:tcPr>
            <w:tcW w:w="849" w:type="dxa"/>
            <w:tcBorders>
              <w:top w:val="nil"/>
              <w:left w:val="nil"/>
              <w:bottom w:val="single" w:sz="4" w:space="0" w:color="auto"/>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1,6</w:t>
            </w:r>
          </w:p>
        </w:tc>
        <w:tc>
          <w:tcPr>
            <w:tcW w:w="849" w:type="dxa"/>
            <w:tcBorders>
              <w:top w:val="nil"/>
              <w:left w:val="nil"/>
              <w:bottom w:val="single" w:sz="4" w:space="0" w:color="auto"/>
              <w:right w:val="nil"/>
            </w:tcBorders>
            <w:vAlign w:val="bottom"/>
          </w:tcPr>
          <w:p w:rsidR="004F6B57" w:rsidRPr="009B10C7" w:rsidRDefault="004F6B57" w:rsidP="00E969E5">
            <w:pPr>
              <w:pStyle w:val="ad"/>
              <w:rPr>
                <w:rFonts w:ascii="Calibri" w:eastAsiaTheme="minorEastAsia" w:hAnsi="Calibri" w:cs="Calibri"/>
              </w:rPr>
            </w:pPr>
            <w:r w:rsidRPr="009B10C7">
              <w:rPr>
                <w:rFonts w:ascii="Calibri" w:eastAsiaTheme="minorEastAsia" w:hAnsi="Calibri" w:cs="Calibri"/>
              </w:rPr>
              <w:t>1,6</w:t>
            </w:r>
          </w:p>
        </w:tc>
        <w:tc>
          <w:tcPr>
            <w:tcW w:w="849" w:type="dxa"/>
            <w:tcBorders>
              <w:top w:val="nil"/>
              <w:left w:val="nil"/>
              <w:bottom w:val="single" w:sz="4" w:space="0" w:color="auto"/>
              <w:right w:val="nil"/>
            </w:tcBorders>
            <w:vAlign w:val="bottom"/>
          </w:tcPr>
          <w:p w:rsidR="004F6B57" w:rsidRPr="009B10C7" w:rsidRDefault="004F6B57" w:rsidP="00E969E5">
            <w:pPr>
              <w:pStyle w:val="ad"/>
              <w:rPr>
                <w:rFonts w:ascii="Calibri" w:eastAsiaTheme="minorEastAsia" w:hAnsi="Calibri" w:cs="Calibri"/>
                <w:lang w:val="kk-KZ"/>
              </w:rPr>
            </w:pPr>
            <w:r w:rsidRPr="009B10C7">
              <w:rPr>
                <w:rFonts w:ascii="Calibri" w:eastAsiaTheme="minorEastAsia" w:hAnsi="Calibri" w:cs="Calibri"/>
                <w:lang w:val="kk-KZ"/>
              </w:rPr>
              <w:t>1,7</w:t>
            </w:r>
          </w:p>
        </w:tc>
        <w:tc>
          <w:tcPr>
            <w:tcW w:w="2834" w:type="dxa"/>
            <w:tcBorders>
              <w:top w:val="nil"/>
              <w:left w:val="nil"/>
              <w:bottom w:val="single" w:sz="4" w:space="0" w:color="auto"/>
              <w:right w:val="nil"/>
            </w:tcBorders>
            <w:vAlign w:val="bottom"/>
          </w:tcPr>
          <w:p w:rsidR="004F6B57" w:rsidRPr="009B10C7" w:rsidRDefault="004F6B57" w:rsidP="00E969E5">
            <w:pPr>
              <w:pStyle w:val="a7"/>
              <w:ind w:left="113"/>
              <w:rPr>
                <w:rFonts w:ascii="Calibri" w:eastAsiaTheme="minorEastAsia" w:hAnsi="Calibri" w:cs="Calibri"/>
              </w:rPr>
            </w:pPr>
            <w:r w:rsidRPr="009B10C7">
              <w:rPr>
                <w:rFonts w:ascii="Calibri" w:eastAsiaTheme="minorEastAsia" w:hAnsi="Calibri" w:cs="Calibri"/>
              </w:rPr>
              <w:t>государственный</w:t>
            </w:r>
          </w:p>
        </w:tc>
      </w:tr>
    </w:tbl>
    <w:p w:rsidR="002A76F2" w:rsidRPr="009B10C7" w:rsidRDefault="002A76F2" w:rsidP="004F6B57">
      <w:pPr>
        <w:pStyle w:val="22"/>
        <w:tabs>
          <w:tab w:val="left" w:pos="3443"/>
          <w:tab w:val="left" w:pos="8089"/>
          <w:tab w:val="right" w:pos="10206"/>
        </w:tabs>
        <w:spacing w:before="0" w:after="0"/>
        <w:jc w:val="center"/>
        <w:rPr>
          <w:rFonts w:ascii="Calibri" w:hAnsi="Calibri" w:cs="Calibri"/>
          <w:caps w:val="0"/>
          <w:sz w:val="20"/>
        </w:rPr>
      </w:pPr>
    </w:p>
    <w:p w:rsidR="004F6B57" w:rsidRPr="000258FA" w:rsidRDefault="004F6B57" w:rsidP="004F6B57">
      <w:pPr>
        <w:pStyle w:val="22"/>
        <w:tabs>
          <w:tab w:val="left" w:pos="3443"/>
          <w:tab w:val="left" w:pos="8089"/>
          <w:tab w:val="right" w:pos="10206"/>
        </w:tabs>
        <w:spacing w:before="0" w:after="0"/>
        <w:jc w:val="center"/>
        <w:rPr>
          <w:rFonts w:asciiTheme="minorHAnsi" w:hAnsiTheme="minorHAnsi" w:cstheme="minorHAnsi"/>
          <w:caps w:val="0"/>
          <w:sz w:val="20"/>
          <w:lang w:val="kk-KZ"/>
        </w:rPr>
      </w:pPr>
      <w:r w:rsidRPr="000258FA">
        <w:rPr>
          <w:rFonts w:asciiTheme="minorHAnsi" w:hAnsiTheme="minorHAnsi" w:cstheme="minorHAnsi"/>
          <w:caps w:val="0"/>
          <w:sz w:val="20"/>
        </w:rPr>
        <w:t xml:space="preserve">3.12 </w:t>
      </w:r>
      <w:r w:rsidR="000258FA">
        <w:rPr>
          <w:rFonts w:asciiTheme="minorHAnsi" w:hAnsiTheme="minorHAnsi" w:cstheme="minorHAnsi"/>
          <w:caps w:val="0"/>
          <w:sz w:val="20"/>
        </w:rPr>
        <w:t>Көппәтерлі тұрғын үйлердің саны</w:t>
      </w:r>
    </w:p>
    <w:p w:rsidR="004F6B57" w:rsidRPr="000258FA" w:rsidRDefault="004F6B57" w:rsidP="004F6B57">
      <w:pPr>
        <w:pStyle w:val="22"/>
        <w:tabs>
          <w:tab w:val="left" w:pos="3443"/>
          <w:tab w:val="left" w:pos="8089"/>
          <w:tab w:val="right" w:pos="10206"/>
        </w:tabs>
        <w:spacing w:before="0" w:after="0"/>
        <w:jc w:val="center"/>
        <w:rPr>
          <w:rFonts w:asciiTheme="minorHAnsi" w:hAnsiTheme="minorHAnsi" w:cstheme="minorHAnsi"/>
          <w:caps w:val="0"/>
          <w:sz w:val="20"/>
        </w:rPr>
      </w:pPr>
      <w:r w:rsidRPr="000258FA">
        <w:rPr>
          <w:rFonts w:asciiTheme="minorHAnsi" w:hAnsiTheme="minorHAnsi" w:cstheme="minorHAnsi"/>
          <w:caps w:val="0"/>
          <w:sz w:val="20"/>
        </w:rPr>
        <w:t>Количество многоквартирных жилых домов</w:t>
      </w:r>
    </w:p>
    <w:p w:rsidR="004F6B57" w:rsidRPr="000258FA" w:rsidRDefault="004F6B57" w:rsidP="004F6B57">
      <w:pPr>
        <w:pStyle w:val="22"/>
        <w:tabs>
          <w:tab w:val="left" w:pos="3443"/>
          <w:tab w:val="left" w:pos="8089"/>
          <w:tab w:val="right" w:pos="10206"/>
        </w:tabs>
        <w:spacing w:before="0" w:after="0"/>
        <w:rPr>
          <w:rFonts w:asciiTheme="minorHAnsi" w:hAnsiTheme="minorHAnsi" w:cstheme="minorHAnsi"/>
          <w:sz w:val="16"/>
          <w:szCs w:val="16"/>
        </w:rPr>
      </w:pPr>
      <w:r w:rsidRPr="000258FA">
        <w:rPr>
          <w:rFonts w:asciiTheme="minorHAnsi" w:hAnsiTheme="minorHAnsi" w:cstheme="minorHAnsi"/>
          <w:b w:val="0"/>
          <w:caps w:val="0"/>
          <w:sz w:val="16"/>
          <w:szCs w:val="16"/>
        </w:rPr>
        <w:t>бірлік</w:t>
      </w:r>
      <w:r w:rsidRPr="000258FA">
        <w:rPr>
          <w:rFonts w:asciiTheme="minorHAnsi" w:hAnsiTheme="minorHAnsi" w:cstheme="minorHAnsi"/>
          <w:b w:val="0"/>
          <w:caps w:val="0"/>
          <w:sz w:val="16"/>
          <w:szCs w:val="16"/>
        </w:rPr>
        <w:tab/>
      </w:r>
      <w:r w:rsidRPr="000258FA">
        <w:rPr>
          <w:rFonts w:asciiTheme="minorHAnsi" w:hAnsiTheme="minorHAnsi" w:cstheme="minorHAnsi"/>
          <w:b w:val="0"/>
          <w:caps w:val="0"/>
          <w:sz w:val="16"/>
          <w:szCs w:val="16"/>
        </w:rPr>
        <w:tab/>
      </w:r>
      <w:r w:rsidRPr="000258FA">
        <w:rPr>
          <w:rFonts w:asciiTheme="minorHAnsi" w:hAnsiTheme="minorHAnsi" w:cstheme="minorHAnsi"/>
          <w:b w:val="0"/>
          <w:caps w:val="0"/>
          <w:sz w:val="16"/>
          <w:szCs w:val="16"/>
        </w:rPr>
        <w:tab/>
        <w:t>единиц</w:t>
      </w:r>
    </w:p>
    <w:tbl>
      <w:tblPr>
        <w:tblW w:w="0" w:type="auto"/>
        <w:tblInd w:w="-106" w:type="dxa"/>
        <w:tblLayout w:type="fixed"/>
        <w:tblLook w:val="0000" w:firstRow="0" w:lastRow="0" w:firstColumn="0" w:lastColumn="0" w:noHBand="0" w:noVBand="0"/>
      </w:tblPr>
      <w:tblGrid>
        <w:gridCol w:w="2127"/>
        <w:gridCol w:w="1559"/>
        <w:gridCol w:w="1701"/>
        <w:gridCol w:w="1559"/>
        <w:gridCol w:w="1559"/>
        <w:gridCol w:w="1701"/>
      </w:tblGrid>
      <w:tr w:rsidR="004F6B57" w:rsidRPr="000258FA" w:rsidTr="00E969E5">
        <w:tc>
          <w:tcPr>
            <w:tcW w:w="2127" w:type="dxa"/>
            <w:tcBorders>
              <w:top w:val="single" w:sz="4" w:space="0" w:color="auto"/>
              <w:left w:val="nil"/>
              <w:bottom w:val="single" w:sz="4" w:space="0" w:color="auto"/>
              <w:right w:val="single" w:sz="4" w:space="0" w:color="auto"/>
            </w:tcBorders>
          </w:tcPr>
          <w:p w:rsidR="004F6B57" w:rsidRPr="000258FA" w:rsidRDefault="004F6B57" w:rsidP="00E969E5">
            <w:pPr>
              <w:pStyle w:val="a6"/>
              <w:jc w:val="right"/>
              <w:rPr>
                <w:rFonts w:asciiTheme="minorHAnsi" w:eastAsiaTheme="minorEastAsia" w:hAnsiTheme="minorHAnsi" w:cstheme="minorHAnsi"/>
                <w:szCs w:val="16"/>
              </w:rPr>
            </w:pPr>
          </w:p>
        </w:tc>
        <w:tc>
          <w:tcPr>
            <w:tcW w:w="1559" w:type="dxa"/>
            <w:tcBorders>
              <w:top w:val="single" w:sz="4" w:space="0" w:color="auto"/>
              <w:left w:val="single" w:sz="4" w:space="0" w:color="auto"/>
              <w:bottom w:val="single" w:sz="4" w:space="0" w:color="auto"/>
              <w:right w:val="single" w:sz="4" w:space="0" w:color="auto"/>
            </w:tcBorders>
            <w:vAlign w:val="center"/>
          </w:tcPr>
          <w:p w:rsidR="004F6B57" w:rsidRPr="000258FA" w:rsidRDefault="004F6B57" w:rsidP="00E969E5">
            <w:pPr>
              <w:pStyle w:val="a6"/>
              <w:rPr>
                <w:rFonts w:asciiTheme="minorHAnsi" w:eastAsiaTheme="minorEastAsia" w:hAnsiTheme="minorHAnsi" w:cstheme="minorHAnsi"/>
                <w:szCs w:val="16"/>
              </w:rPr>
            </w:pPr>
            <w:r w:rsidRPr="000258FA">
              <w:rPr>
                <w:rFonts w:asciiTheme="minorHAnsi" w:eastAsiaTheme="minorEastAsia" w:hAnsiTheme="minorHAnsi" w:cstheme="minorHAnsi"/>
                <w:szCs w:val="16"/>
              </w:rPr>
              <w:t>2017</w:t>
            </w:r>
          </w:p>
        </w:tc>
        <w:tc>
          <w:tcPr>
            <w:tcW w:w="1701" w:type="dxa"/>
            <w:tcBorders>
              <w:top w:val="single" w:sz="4" w:space="0" w:color="auto"/>
              <w:left w:val="single" w:sz="4" w:space="0" w:color="auto"/>
              <w:bottom w:val="single" w:sz="4" w:space="0" w:color="auto"/>
              <w:right w:val="single" w:sz="4" w:space="0" w:color="auto"/>
            </w:tcBorders>
            <w:vAlign w:val="center"/>
          </w:tcPr>
          <w:p w:rsidR="004F6B57" w:rsidRPr="000258FA" w:rsidRDefault="004F6B57" w:rsidP="00E969E5">
            <w:pPr>
              <w:pStyle w:val="a6"/>
              <w:rPr>
                <w:rFonts w:asciiTheme="minorHAnsi" w:eastAsiaTheme="minorEastAsia" w:hAnsiTheme="minorHAnsi" w:cstheme="minorHAnsi"/>
                <w:szCs w:val="16"/>
              </w:rPr>
            </w:pPr>
            <w:r w:rsidRPr="000258FA">
              <w:rPr>
                <w:rFonts w:asciiTheme="minorHAnsi" w:eastAsiaTheme="minorEastAsia" w:hAnsiTheme="minorHAnsi" w:cstheme="minorHAnsi"/>
                <w:szCs w:val="16"/>
              </w:rPr>
              <w:t>2018</w:t>
            </w:r>
          </w:p>
        </w:tc>
        <w:tc>
          <w:tcPr>
            <w:tcW w:w="1559" w:type="dxa"/>
            <w:tcBorders>
              <w:top w:val="single" w:sz="4" w:space="0" w:color="auto"/>
              <w:left w:val="single" w:sz="4" w:space="0" w:color="auto"/>
              <w:bottom w:val="single" w:sz="4" w:space="0" w:color="auto"/>
              <w:right w:val="nil"/>
            </w:tcBorders>
            <w:vAlign w:val="center"/>
          </w:tcPr>
          <w:p w:rsidR="004F6B57" w:rsidRPr="000258FA" w:rsidRDefault="004F6B57" w:rsidP="00E969E5">
            <w:pPr>
              <w:pStyle w:val="a6"/>
              <w:rPr>
                <w:rFonts w:asciiTheme="minorHAnsi" w:eastAsiaTheme="minorEastAsia" w:hAnsiTheme="minorHAnsi" w:cstheme="minorHAnsi"/>
                <w:szCs w:val="16"/>
              </w:rPr>
            </w:pPr>
            <w:r w:rsidRPr="000258FA">
              <w:rPr>
                <w:rFonts w:asciiTheme="minorHAnsi" w:eastAsiaTheme="minorEastAsia" w:hAnsiTheme="minorHAnsi" w:cstheme="minorHAnsi"/>
                <w:szCs w:val="16"/>
              </w:rPr>
              <w:t>2019</w:t>
            </w:r>
          </w:p>
        </w:tc>
        <w:tc>
          <w:tcPr>
            <w:tcW w:w="1559" w:type="dxa"/>
            <w:tcBorders>
              <w:top w:val="single" w:sz="4" w:space="0" w:color="auto"/>
              <w:left w:val="single" w:sz="4" w:space="0" w:color="auto"/>
              <w:bottom w:val="single" w:sz="4" w:space="0" w:color="auto"/>
              <w:right w:val="nil"/>
            </w:tcBorders>
            <w:vAlign w:val="center"/>
          </w:tcPr>
          <w:p w:rsidR="004F6B57" w:rsidRPr="000258FA" w:rsidRDefault="004F6B57" w:rsidP="00E969E5">
            <w:pPr>
              <w:pStyle w:val="a6"/>
              <w:rPr>
                <w:rFonts w:asciiTheme="minorHAnsi" w:eastAsiaTheme="minorEastAsia" w:hAnsiTheme="minorHAnsi" w:cstheme="minorHAnsi"/>
                <w:szCs w:val="16"/>
              </w:rPr>
            </w:pPr>
            <w:r w:rsidRPr="000258FA">
              <w:rPr>
                <w:rFonts w:asciiTheme="minorHAnsi" w:eastAsiaTheme="minorEastAsia" w:hAnsiTheme="minorHAnsi" w:cstheme="minorHAnsi"/>
                <w:szCs w:val="16"/>
              </w:rPr>
              <w:t>2020</w:t>
            </w:r>
          </w:p>
        </w:tc>
        <w:tc>
          <w:tcPr>
            <w:tcW w:w="1701" w:type="dxa"/>
            <w:tcBorders>
              <w:top w:val="single" w:sz="4" w:space="0" w:color="auto"/>
              <w:left w:val="single" w:sz="4" w:space="0" w:color="auto"/>
              <w:bottom w:val="single" w:sz="4" w:space="0" w:color="auto"/>
              <w:right w:val="nil"/>
            </w:tcBorders>
            <w:vAlign w:val="center"/>
          </w:tcPr>
          <w:p w:rsidR="004F6B57" w:rsidRPr="000258FA" w:rsidRDefault="004F6B57" w:rsidP="00E969E5">
            <w:pPr>
              <w:pStyle w:val="a6"/>
              <w:rPr>
                <w:rFonts w:asciiTheme="minorHAnsi" w:eastAsiaTheme="minorEastAsia" w:hAnsiTheme="minorHAnsi" w:cstheme="minorHAnsi"/>
                <w:szCs w:val="16"/>
              </w:rPr>
            </w:pPr>
            <w:r w:rsidRPr="000258FA">
              <w:rPr>
                <w:rFonts w:asciiTheme="minorHAnsi" w:eastAsiaTheme="minorEastAsia" w:hAnsiTheme="minorHAnsi" w:cstheme="minorHAnsi"/>
                <w:szCs w:val="16"/>
              </w:rPr>
              <w:t>2021</w:t>
            </w:r>
          </w:p>
        </w:tc>
      </w:tr>
      <w:tr w:rsidR="004F6B57" w:rsidRPr="000258FA" w:rsidTr="00E969E5">
        <w:tc>
          <w:tcPr>
            <w:tcW w:w="2127" w:type="dxa"/>
            <w:tcBorders>
              <w:top w:val="single" w:sz="4" w:space="0" w:color="auto"/>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b/>
                <w:bCs/>
                <w:sz w:val="16"/>
                <w:szCs w:val="16"/>
              </w:rPr>
            </w:pPr>
            <w:proofErr w:type="spellStart"/>
            <w:r w:rsidRPr="000258FA">
              <w:rPr>
                <w:rFonts w:asciiTheme="minorHAnsi" w:eastAsiaTheme="minorEastAsia" w:hAnsiTheme="minorHAnsi" w:cstheme="minorHAnsi"/>
                <w:b/>
                <w:bCs/>
                <w:sz w:val="16"/>
                <w:szCs w:val="16"/>
              </w:rPr>
              <w:t>ҚазақстанРеспубликасы</w:t>
            </w:r>
            <w:proofErr w:type="spellEnd"/>
          </w:p>
        </w:tc>
        <w:tc>
          <w:tcPr>
            <w:tcW w:w="1559" w:type="dxa"/>
            <w:tcBorders>
              <w:top w:val="single" w:sz="4" w:space="0" w:color="auto"/>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313 566</w:t>
            </w:r>
          </w:p>
        </w:tc>
        <w:tc>
          <w:tcPr>
            <w:tcW w:w="1701" w:type="dxa"/>
            <w:tcBorders>
              <w:top w:val="single" w:sz="4" w:space="0" w:color="auto"/>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314 416</w:t>
            </w:r>
          </w:p>
        </w:tc>
        <w:tc>
          <w:tcPr>
            <w:tcW w:w="1559" w:type="dxa"/>
            <w:tcBorders>
              <w:top w:val="single" w:sz="4" w:space="0" w:color="auto"/>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314 172</w:t>
            </w:r>
          </w:p>
        </w:tc>
        <w:tc>
          <w:tcPr>
            <w:tcW w:w="1559" w:type="dxa"/>
            <w:tcBorders>
              <w:top w:val="single" w:sz="4" w:space="0" w:color="auto"/>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309 100</w:t>
            </w:r>
          </w:p>
        </w:tc>
        <w:tc>
          <w:tcPr>
            <w:tcW w:w="1701" w:type="dxa"/>
            <w:tcBorders>
              <w:top w:val="single" w:sz="4" w:space="0" w:color="auto"/>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310 810</w:t>
            </w:r>
          </w:p>
        </w:tc>
      </w:tr>
      <w:tr w:rsidR="004F6B57" w:rsidRPr="000258FA" w:rsidTr="00E969E5">
        <w:tc>
          <w:tcPr>
            <w:tcW w:w="2127" w:type="dxa"/>
            <w:tcBorders>
              <w:top w:val="nil"/>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snapToGrid w:val="0"/>
                <w:sz w:val="16"/>
                <w:szCs w:val="16"/>
                <w:lang w:val="kk-KZ"/>
              </w:rPr>
            </w:pPr>
            <w:r w:rsidRPr="000258FA">
              <w:rPr>
                <w:rFonts w:asciiTheme="minorHAnsi" w:eastAsiaTheme="minorEastAsia" w:hAnsiTheme="minorHAnsi" w:cstheme="minorHAnsi"/>
                <w:snapToGrid w:val="0"/>
                <w:sz w:val="16"/>
                <w:szCs w:val="16"/>
                <w:lang w:val="kk-KZ"/>
              </w:rPr>
              <w:t xml:space="preserve">Ақмола </w:t>
            </w:r>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29 649</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29 751</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29 848</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29 914</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30 023</w:t>
            </w:r>
          </w:p>
        </w:tc>
      </w:tr>
      <w:tr w:rsidR="004F6B57" w:rsidRPr="000258FA" w:rsidTr="00E969E5">
        <w:tc>
          <w:tcPr>
            <w:tcW w:w="2127" w:type="dxa"/>
            <w:tcBorders>
              <w:top w:val="nil"/>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snapToGrid w:val="0"/>
                <w:sz w:val="16"/>
                <w:szCs w:val="16"/>
                <w:lang w:val="kk-KZ"/>
              </w:rPr>
            </w:pPr>
            <w:r w:rsidRPr="000258FA">
              <w:rPr>
                <w:rFonts w:asciiTheme="minorHAnsi" w:eastAsiaTheme="minorEastAsia" w:hAnsiTheme="minorHAnsi" w:cstheme="minorHAnsi"/>
                <w:snapToGrid w:val="0"/>
                <w:sz w:val="16"/>
                <w:szCs w:val="16"/>
              </w:rPr>
              <w:t>А</w:t>
            </w:r>
            <w:r w:rsidRPr="000258FA">
              <w:rPr>
                <w:rFonts w:asciiTheme="minorHAnsi" w:eastAsiaTheme="minorEastAsia" w:hAnsiTheme="minorHAnsi" w:cstheme="minorHAnsi"/>
                <w:snapToGrid w:val="0"/>
                <w:sz w:val="16"/>
                <w:szCs w:val="16"/>
                <w:lang w:val="kk-KZ"/>
              </w:rPr>
              <w:t xml:space="preserve">қтөбе </w:t>
            </w:r>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12 698</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12 806</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12 862</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12 891</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13 075</w:t>
            </w:r>
          </w:p>
        </w:tc>
      </w:tr>
      <w:tr w:rsidR="004F6B57" w:rsidRPr="000258FA" w:rsidTr="00E969E5">
        <w:tc>
          <w:tcPr>
            <w:tcW w:w="2127" w:type="dxa"/>
            <w:tcBorders>
              <w:top w:val="nil"/>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snapToGrid w:val="0"/>
                <w:sz w:val="16"/>
                <w:szCs w:val="16"/>
                <w:lang w:val="kk-KZ"/>
              </w:rPr>
            </w:pPr>
            <w:r w:rsidRPr="000258FA">
              <w:rPr>
                <w:rFonts w:asciiTheme="minorHAnsi" w:eastAsiaTheme="minorEastAsia" w:hAnsiTheme="minorHAnsi" w:cstheme="minorHAnsi"/>
                <w:snapToGrid w:val="0"/>
                <w:sz w:val="16"/>
                <w:szCs w:val="16"/>
              </w:rPr>
              <w:t>Алматы</w:t>
            </w:r>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37 085</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36 331</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35 949</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33 334</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 xml:space="preserve">33 882 </w:t>
            </w:r>
          </w:p>
        </w:tc>
      </w:tr>
      <w:tr w:rsidR="004F6B57" w:rsidRPr="000258FA" w:rsidTr="00E969E5">
        <w:tc>
          <w:tcPr>
            <w:tcW w:w="2127" w:type="dxa"/>
            <w:tcBorders>
              <w:top w:val="nil"/>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snapToGrid w:val="0"/>
                <w:sz w:val="16"/>
                <w:szCs w:val="16"/>
                <w:lang w:val="kk-KZ"/>
              </w:rPr>
            </w:pPr>
            <w:r w:rsidRPr="000258FA">
              <w:rPr>
                <w:rFonts w:asciiTheme="minorHAnsi" w:eastAsiaTheme="minorEastAsia" w:hAnsiTheme="minorHAnsi" w:cstheme="minorHAnsi"/>
                <w:snapToGrid w:val="0"/>
                <w:sz w:val="16"/>
                <w:szCs w:val="16"/>
              </w:rPr>
              <w:t>Атырау</w:t>
            </w:r>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10 134</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10 240</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10 248</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10 217</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10 312</w:t>
            </w:r>
          </w:p>
        </w:tc>
      </w:tr>
      <w:tr w:rsidR="004F6B57" w:rsidRPr="000258FA" w:rsidTr="00E969E5">
        <w:tc>
          <w:tcPr>
            <w:tcW w:w="2127" w:type="dxa"/>
            <w:tcBorders>
              <w:top w:val="nil"/>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snapToGrid w:val="0"/>
                <w:sz w:val="16"/>
                <w:szCs w:val="16"/>
              </w:rPr>
            </w:pPr>
            <w:proofErr w:type="spellStart"/>
            <w:r w:rsidRPr="000258FA">
              <w:rPr>
                <w:rFonts w:asciiTheme="minorHAnsi" w:eastAsiaTheme="minorEastAsia" w:hAnsiTheme="minorHAnsi" w:cstheme="minorHAnsi"/>
                <w:snapToGrid w:val="0"/>
                <w:sz w:val="16"/>
                <w:szCs w:val="16"/>
              </w:rPr>
              <w:t>Батыс</w:t>
            </w:r>
            <w:proofErr w:type="spellEnd"/>
            <w:r w:rsidR="000258FA">
              <w:rPr>
                <w:rFonts w:asciiTheme="minorHAnsi" w:eastAsiaTheme="minorEastAsia" w:hAnsiTheme="minorHAnsi" w:cstheme="minorHAnsi"/>
                <w:snapToGrid w:val="0"/>
                <w:sz w:val="16"/>
                <w:szCs w:val="16"/>
                <w:lang w:val="kk-KZ"/>
              </w:rPr>
              <w:t xml:space="preserve"> </w:t>
            </w:r>
            <w:proofErr w:type="spellStart"/>
            <w:r w:rsidRPr="000258FA">
              <w:rPr>
                <w:rFonts w:asciiTheme="minorHAnsi" w:eastAsiaTheme="minorEastAsia" w:hAnsiTheme="minorHAnsi" w:cstheme="minorHAnsi"/>
                <w:snapToGrid w:val="0"/>
                <w:sz w:val="16"/>
                <w:szCs w:val="16"/>
              </w:rPr>
              <w:t>Қазақстан</w:t>
            </w:r>
            <w:proofErr w:type="spellEnd"/>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15 227</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15 292</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15 432</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15 522</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15 680</w:t>
            </w:r>
          </w:p>
        </w:tc>
      </w:tr>
      <w:tr w:rsidR="004F6B57" w:rsidRPr="000258FA" w:rsidTr="00E969E5">
        <w:tc>
          <w:tcPr>
            <w:tcW w:w="2127" w:type="dxa"/>
            <w:tcBorders>
              <w:top w:val="nil"/>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sz w:val="16"/>
                <w:szCs w:val="16"/>
              </w:rPr>
            </w:pPr>
            <w:r w:rsidRPr="000258FA">
              <w:rPr>
                <w:rFonts w:asciiTheme="minorHAnsi" w:eastAsiaTheme="minorEastAsia" w:hAnsiTheme="minorHAnsi" w:cstheme="minorHAnsi"/>
                <w:snapToGrid w:val="0"/>
                <w:sz w:val="16"/>
                <w:szCs w:val="16"/>
              </w:rPr>
              <w:t>Жамбыл</w:t>
            </w:r>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12 660</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12 772</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12 809</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12 828</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12 895</w:t>
            </w:r>
          </w:p>
        </w:tc>
      </w:tr>
      <w:tr w:rsidR="004F6B57" w:rsidRPr="000258FA" w:rsidTr="00E969E5">
        <w:tc>
          <w:tcPr>
            <w:tcW w:w="2127" w:type="dxa"/>
            <w:tcBorders>
              <w:top w:val="nil"/>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snapToGrid w:val="0"/>
                <w:sz w:val="16"/>
                <w:szCs w:val="16"/>
                <w:lang w:val="kk-KZ"/>
              </w:rPr>
            </w:pPr>
            <w:proofErr w:type="spellStart"/>
            <w:r w:rsidRPr="000258FA">
              <w:rPr>
                <w:rFonts w:asciiTheme="minorHAnsi" w:eastAsiaTheme="minorEastAsia" w:hAnsiTheme="minorHAnsi" w:cstheme="minorHAnsi"/>
                <w:snapToGrid w:val="0"/>
                <w:sz w:val="16"/>
                <w:szCs w:val="16"/>
              </w:rPr>
              <w:t>Қарағанды</w:t>
            </w:r>
            <w:proofErr w:type="spellEnd"/>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41 400</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42 256</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42 369</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42 307</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42 349</w:t>
            </w:r>
          </w:p>
        </w:tc>
      </w:tr>
      <w:tr w:rsidR="004F6B57" w:rsidRPr="000258FA" w:rsidTr="00E969E5">
        <w:tc>
          <w:tcPr>
            <w:tcW w:w="2127" w:type="dxa"/>
            <w:tcBorders>
              <w:top w:val="nil"/>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snapToGrid w:val="0"/>
                <w:sz w:val="16"/>
                <w:szCs w:val="16"/>
                <w:lang w:val="kk-KZ"/>
              </w:rPr>
            </w:pPr>
            <w:proofErr w:type="spellStart"/>
            <w:r w:rsidRPr="000258FA">
              <w:rPr>
                <w:rFonts w:asciiTheme="minorHAnsi" w:eastAsiaTheme="minorEastAsia" w:hAnsiTheme="minorHAnsi" w:cstheme="minorHAnsi"/>
                <w:snapToGrid w:val="0"/>
                <w:sz w:val="16"/>
                <w:szCs w:val="16"/>
              </w:rPr>
              <w:t>Қостанай</w:t>
            </w:r>
            <w:proofErr w:type="spellEnd"/>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31 403</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31 128</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31 064</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30 203</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30 154</w:t>
            </w:r>
          </w:p>
        </w:tc>
      </w:tr>
      <w:tr w:rsidR="004F6B57" w:rsidRPr="000258FA" w:rsidTr="00E969E5">
        <w:tc>
          <w:tcPr>
            <w:tcW w:w="2127" w:type="dxa"/>
            <w:tcBorders>
              <w:top w:val="nil"/>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snapToGrid w:val="0"/>
                <w:sz w:val="16"/>
                <w:szCs w:val="16"/>
                <w:lang w:val="kk-KZ"/>
              </w:rPr>
            </w:pPr>
            <w:proofErr w:type="spellStart"/>
            <w:r w:rsidRPr="000258FA">
              <w:rPr>
                <w:rFonts w:asciiTheme="minorHAnsi" w:eastAsiaTheme="minorEastAsia" w:hAnsiTheme="minorHAnsi" w:cstheme="minorHAnsi"/>
                <w:snapToGrid w:val="0"/>
                <w:sz w:val="16"/>
                <w:szCs w:val="16"/>
              </w:rPr>
              <w:t>Қызылорда</w:t>
            </w:r>
            <w:proofErr w:type="spellEnd"/>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7 246</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7 193</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7 214</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6 922</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6 936</w:t>
            </w:r>
          </w:p>
        </w:tc>
      </w:tr>
      <w:tr w:rsidR="004F6B57" w:rsidRPr="000258FA" w:rsidTr="00E969E5">
        <w:tc>
          <w:tcPr>
            <w:tcW w:w="2127" w:type="dxa"/>
            <w:tcBorders>
              <w:top w:val="nil"/>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snapToGrid w:val="0"/>
                <w:sz w:val="16"/>
                <w:szCs w:val="16"/>
                <w:lang w:val="kk-KZ"/>
              </w:rPr>
            </w:pPr>
            <w:proofErr w:type="spellStart"/>
            <w:r w:rsidRPr="000258FA">
              <w:rPr>
                <w:rFonts w:asciiTheme="minorHAnsi" w:eastAsiaTheme="minorEastAsia" w:hAnsiTheme="minorHAnsi" w:cstheme="minorHAnsi"/>
                <w:snapToGrid w:val="0"/>
                <w:sz w:val="16"/>
                <w:szCs w:val="16"/>
              </w:rPr>
              <w:t>Маңғыстау</w:t>
            </w:r>
            <w:proofErr w:type="spellEnd"/>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5 272</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5 204</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5 095</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4 896</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4 918</w:t>
            </w:r>
          </w:p>
        </w:tc>
      </w:tr>
      <w:tr w:rsidR="004F6B57" w:rsidRPr="000258FA" w:rsidTr="00E969E5">
        <w:tc>
          <w:tcPr>
            <w:tcW w:w="2127" w:type="dxa"/>
            <w:tcBorders>
              <w:top w:val="nil"/>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snapToGrid w:val="0"/>
                <w:sz w:val="16"/>
                <w:szCs w:val="16"/>
              </w:rPr>
            </w:pPr>
            <w:r w:rsidRPr="000258FA">
              <w:rPr>
                <w:rFonts w:asciiTheme="minorHAnsi" w:eastAsiaTheme="minorEastAsia" w:hAnsiTheme="minorHAnsi" w:cstheme="minorHAnsi"/>
                <w:snapToGrid w:val="0"/>
                <w:sz w:val="16"/>
                <w:szCs w:val="16"/>
              </w:rPr>
              <w:t>Павлодар</w:t>
            </w:r>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rPr>
              <w:t>20 164</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20 209</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20 299</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20 505</w:t>
            </w:r>
          </w:p>
        </w:tc>
      </w:tr>
      <w:tr w:rsidR="004F6B57" w:rsidRPr="000258FA" w:rsidTr="00E969E5">
        <w:tc>
          <w:tcPr>
            <w:tcW w:w="2127" w:type="dxa"/>
            <w:tcBorders>
              <w:top w:val="nil"/>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snapToGrid w:val="0"/>
                <w:sz w:val="16"/>
                <w:szCs w:val="16"/>
              </w:rPr>
            </w:pPr>
            <w:proofErr w:type="spellStart"/>
            <w:r w:rsidRPr="000258FA">
              <w:rPr>
                <w:rFonts w:asciiTheme="minorHAnsi" w:eastAsiaTheme="minorEastAsia" w:hAnsiTheme="minorHAnsi" w:cstheme="minorHAnsi"/>
                <w:snapToGrid w:val="0"/>
                <w:sz w:val="16"/>
                <w:szCs w:val="16"/>
              </w:rPr>
              <w:t>Солтү</w:t>
            </w:r>
            <w:proofErr w:type="gramStart"/>
            <w:r w:rsidRPr="000258FA">
              <w:rPr>
                <w:rFonts w:asciiTheme="minorHAnsi" w:eastAsiaTheme="minorEastAsia" w:hAnsiTheme="minorHAnsi" w:cstheme="minorHAnsi"/>
                <w:snapToGrid w:val="0"/>
                <w:sz w:val="16"/>
                <w:szCs w:val="16"/>
              </w:rPr>
              <w:t>ст</w:t>
            </w:r>
            <w:proofErr w:type="gramEnd"/>
            <w:r w:rsidRPr="000258FA">
              <w:rPr>
                <w:rFonts w:asciiTheme="minorHAnsi" w:eastAsiaTheme="minorEastAsia" w:hAnsiTheme="minorHAnsi" w:cstheme="minorHAnsi"/>
                <w:snapToGrid w:val="0"/>
                <w:sz w:val="16"/>
                <w:szCs w:val="16"/>
              </w:rPr>
              <w:t>ік</w:t>
            </w:r>
            <w:proofErr w:type="spellEnd"/>
            <w:r w:rsidR="000258FA">
              <w:rPr>
                <w:rFonts w:asciiTheme="minorHAnsi" w:eastAsiaTheme="minorEastAsia" w:hAnsiTheme="minorHAnsi" w:cstheme="minorHAnsi"/>
                <w:snapToGrid w:val="0"/>
                <w:sz w:val="16"/>
                <w:szCs w:val="16"/>
                <w:lang w:val="kk-KZ"/>
              </w:rPr>
              <w:t xml:space="preserve"> </w:t>
            </w:r>
            <w:proofErr w:type="spellStart"/>
            <w:r w:rsidRPr="000258FA">
              <w:rPr>
                <w:rFonts w:asciiTheme="minorHAnsi" w:eastAsiaTheme="minorEastAsia" w:hAnsiTheme="minorHAnsi" w:cstheme="minorHAnsi"/>
                <w:snapToGrid w:val="0"/>
                <w:sz w:val="16"/>
                <w:szCs w:val="16"/>
              </w:rPr>
              <w:t>Қазақстан</w:t>
            </w:r>
            <w:proofErr w:type="spellEnd"/>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20 102</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16 740</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16 861</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16 975</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17 080</w:t>
            </w:r>
          </w:p>
        </w:tc>
      </w:tr>
      <w:tr w:rsidR="004F6B57" w:rsidRPr="000258FA" w:rsidTr="00E969E5">
        <w:tc>
          <w:tcPr>
            <w:tcW w:w="2127" w:type="dxa"/>
            <w:tcBorders>
              <w:top w:val="nil"/>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snapToGrid w:val="0"/>
                <w:sz w:val="16"/>
                <w:szCs w:val="16"/>
              </w:rPr>
            </w:pPr>
            <w:r w:rsidRPr="000258FA">
              <w:rPr>
                <w:rFonts w:asciiTheme="minorHAnsi" w:eastAsiaTheme="minorEastAsia" w:hAnsiTheme="minorHAnsi" w:cstheme="minorHAnsi"/>
                <w:snapToGrid w:val="0"/>
                <w:sz w:val="16"/>
                <w:szCs w:val="16"/>
              </w:rPr>
              <w:t>Т</w:t>
            </w:r>
            <w:r w:rsidRPr="000258FA">
              <w:rPr>
                <w:rFonts w:asciiTheme="minorHAnsi" w:eastAsiaTheme="minorEastAsia" w:hAnsiTheme="minorHAnsi" w:cstheme="minorHAnsi"/>
                <w:snapToGrid w:val="0"/>
                <w:sz w:val="16"/>
                <w:szCs w:val="16"/>
                <w:lang w:val="kk-KZ"/>
              </w:rPr>
              <w:t xml:space="preserve">үркістан </w:t>
            </w:r>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16 487</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6 773</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6 451</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5 250</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4 743</w:t>
            </w:r>
          </w:p>
        </w:tc>
      </w:tr>
      <w:tr w:rsidR="004F6B57" w:rsidRPr="000258FA" w:rsidTr="00E969E5">
        <w:tc>
          <w:tcPr>
            <w:tcW w:w="2127" w:type="dxa"/>
            <w:tcBorders>
              <w:top w:val="nil"/>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snapToGrid w:val="0"/>
                <w:sz w:val="16"/>
                <w:szCs w:val="16"/>
                <w:lang w:val="kk-KZ"/>
              </w:rPr>
            </w:pPr>
            <w:proofErr w:type="spellStart"/>
            <w:r w:rsidRPr="000258FA">
              <w:rPr>
                <w:rFonts w:asciiTheme="minorHAnsi" w:eastAsiaTheme="minorEastAsia" w:hAnsiTheme="minorHAnsi" w:cstheme="minorHAnsi"/>
                <w:snapToGrid w:val="0"/>
                <w:sz w:val="16"/>
                <w:szCs w:val="16"/>
              </w:rPr>
              <w:t>Шығыс</w:t>
            </w:r>
            <w:proofErr w:type="spellEnd"/>
            <w:r w:rsidR="000258FA">
              <w:rPr>
                <w:rFonts w:asciiTheme="minorHAnsi" w:eastAsiaTheme="minorEastAsia" w:hAnsiTheme="minorHAnsi" w:cstheme="minorHAnsi"/>
                <w:snapToGrid w:val="0"/>
                <w:sz w:val="16"/>
                <w:szCs w:val="16"/>
                <w:lang w:val="kk-KZ"/>
              </w:rPr>
              <w:t xml:space="preserve"> </w:t>
            </w:r>
            <w:proofErr w:type="spellStart"/>
            <w:r w:rsidRPr="000258FA">
              <w:rPr>
                <w:rFonts w:asciiTheme="minorHAnsi" w:eastAsiaTheme="minorEastAsia" w:hAnsiTheme="minorHAnsi" w:cstheme="minorHAnsi"/>
                <w:snapToGrid w:val="0"/>
                <w:sz w:val="16"/>
                <w:szCs w:val="16"/>
              </w:rPr>
              <w:t>Қазақстан</w:t>
            </w:r>
            <w:proofErr w:type="spellEnd"/>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6 902</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32 093</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31 784</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31 109</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31 045</w:t>
            </w:r>
          </w:p>
        </w:tc>
      </w:tr>
      <w:tr w:rsidR="004F6B57" w:rsidRPr="000258FA" w:rsidTr="00E969E5">
        <w:tc>
          <w:tcPr>
            <w:tcW w:w="2127" w:type="dxa"/>
            <w:tcBorders>
              <w:top w:val="nil"/>
              <w:left w:val="nil"/>
              <w:bottom w:val="nil"/>
              <w:right w:val="nil"/>
            </w:tcBorders>
            <w:vAlign w:val="bottom"/>
          </w:tcPr>
          <w:p w:rsidR="004F6B57" w:rsidRPr="000258FA" w:rsidRDefault="00531607" w:rsidP="00E969E5">
            <w:pPr>
              <w:pStyle w:val="Bok"/>
              <w:rPr>
                <w:rFonts w:asciiTheme="minorHAnsi" w:eastAsiaTheme="minorEastAsia" w:hAnsiTheme="minorHAnsi" w:cstheme="minorHAnsi"/>
                <w:snapToGrid w:val="0"/>
                <w:sz w:val="16"/>
                <w:szCs w:val="16"/>
                <w:lang w:val="kk-KZ"/>
              </w:rPr>
            </w:pPr>
            <w:r w:rsidRPr="000258FA">
              <w:rPr>
                <w:rFonts w:asciiTheme="minorHAnsi" w:eastAsiaTheme="minorEastAsia" w:hAnsiTheme="minorHAnsi" w:cstheme="minorHAnsi"/>
                <w:snapToGrid w:val="0"/>
                <w:sz w:val="16"/>
                <w:szCs w:val="16"/>
              </w:rPr>
              <w:t xml:space="preserve">Астана </w:t>
            </w:r>
            <w:proofErr w:type="spellStart"/>
            <w:r w:rsidR="004F6B57" w:rsidRPr="000258FA">
              <w:rPr>
                <w:rFonts w:asciiTheme="minorHAnsi" w:eastAsiaTheme="minorEastAsia" w:hAnsiTheme="minorHAnsi" w:cstheme="minorHAnsi"/>
                <w:snapToGrid w:val="0"/>
                <w:sz w:val="16"/>
                <w:szCs w:val="16"/>
              </w:rPr>
              <w:t>қаласы</w:t>
            </w:r>
            <w:proofErr w:type="spellEnd"/>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32 100</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4 369</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4 475</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4 611</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4 971</w:t>
            </w:r>
          </w:p>
        </w:tc>
      </w:tr>
      <w:tr w:rsidR="004F6B57" w:rsidRPr="000258FA" w:rsidTr="00E969E5">
        <w:tc>
          <w:tcPr>
            <w:tcW w:w="2127" w:type="dxa"/>
            <w:tcBorders>
              <w:top w:val="nil"/>
              <w:left w:val="nil"/>
              <w:bottom w:val="nil"/>
              <w:right w:val="nil"/>
            </w:tcBorders>
            <w:vAlign w:val="bottom"/>
          </w:tcPr>
          <w:p w:rsidR="004F6B57" w:rsidRPr="000258FA" w:rsidRDefault="004F6B57" w:rsidP="00E969E5">
            <w:pPr>
              <w:pStyle w:val="Bok"/>
              <w:rPr>
                <w:rFonts w:asciiTheme="minorHAnsi" w:eastAsiaTheme="minorEastAsia" w:hAnsiTheme="minorHAnsi" w:cstheme="minorHAnsi"/>
                <w:snapToGrid w:val="0"/>
                <w:sz w:val="16"/>
                <w:szCs w:val="16"/>
                <w:lang w:val="kk-KZ"/>
              </w:rPr>
            </w:pPr>
            <w:r w:rsidRPr="000258FA">
              <w:rPr>
                <w:rFonts w:asciiTheme="minorHAnsi" w:eastAsiaTheme="minorEastAsia" w:hAnsiTheme="minorHAnsi" w:cstheme="minorHAnsi"/>
                <w:snapToGrid w:val="0"/>
                <w:sz w:val="16"/>
                <w:szCs w:val="16"/>
              </w:rPr>
              <w:t xml:space="preserve">Алматы </w:t>
            </w:r>
            <w:proofErr w:type="spellStart"/>
            <w:r w:rsidRPr="000258FA">
              <w:rPr>
                <w:rFonts w:asciiTheme="minorHAnsi" w:eastAsiaTheme="minorEastAsia" w:hAnsiTheme="minorHAnsi" w:cstheme="minorHAnsi"/>
                <w:snapToGrid w:val="0"/>
                <w:sz w:val="16"/>
                <w:szCs w:val="16"/>
              </w:rPr>
              <w:t>қаласы</w:t>
            </w:r>
            <w:proofErr w:type="spellEnd"/>
          </w:p>
        </w:tc>
        <w:tc>
          <w:tcPr>
            <w:tcW w:w="1559"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4 135</w:t>
            </w:r>
          </w:p>
        </w:tc>
        <w:tc>
          <w:tcPr>
            <w:tcW w:w="1701"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26 739</w:t>
            </w:r>
          </w:p>
        </w:tc>
        <w:tc>
          <w:tcPr>
            <w:tcW w:w="1559" w:type="dxa"/>
            <w:tcBorders>
              <w:top w:val="nil"/>
              <w:left w:val="nil"/>
              <w:bottom w:val="nil"/>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26 889</w:t>
            </w:r>
          </w:p>
        </w:tc>
        <w:tc>
          <w:tcPr>
            <w:tcW w:w="1559" w:type="dxa"/>
            <w:tcBorders>
              <w:top w:val="nil"/>
              <w:left w:val="nil"/>
              <w:bottom w:val="nil"/>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27 158</w:t>
            </w:r>
          </w:p>
        </w:tc>
        <w:tc>
          <w:tcPr>
            <w:tcW w:w="1701" w:type="dxa"/>
            <w:tcBorders>
              <w:top w:val="nil"/>
              <w:left w:val="nil"/>
              <w:bottom w:val="nil"/>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27 514</w:t>
            </w:r>
          </w:p>
        </w:tc>
      </w:tr>
      <w:tr w:rsidR="004F6B57" w:rsidRPr="000258FA" w:rsidTr="00E969E5">
        <w:tc>
          <w:tcPr>
            <w:tcW w:w="2127" w:type="dxa"/>
            <w:tcBorders>
              <w:top w:val="nil"/>
              <w:left w:val="nil"/>
              <w:bottom w:val="single" w:sz="4" w:space="0" w:color="auto"/>
              <w:right w:val="nil"/>
            </w:tcBorders>
            <w:vAlign w:val="bottom"/>
          </w:tcPr>
          <w:p w:rsidR="004F6B57" w:rsidRPr="000258FA" w:rsidRDefault="004F6B57" w:rsidP="00E969E5">
            <w:pPr>
              <w:pStyle w:val="Bok"/>
              <w:rPr>
                <w:rFonts w:asciiTheme="minorHAnsi" w:eastAsiaTheme="minorEastAsia" w:hAnsiTheme="minorHAnsi" w:cstheme="minorHAnsi"/>
                <w:snapToGrid w:val="0"/>
                <w:sz w:val="16"/>
                <w:szCs w:val="16"/>
                <w:lang w:val="kk-KZ"/>
              </w:rPr>
            </w:pPr>
            <w:r w:rsidRPr="000258FA">
              <w:rPr>
                <w:rFonts w:asciiTheme="minorHAnsi" w:eastAsiaTheme="minorEastAsia" w:hAnsiTheme="minorHAnsi" w:cstheme="minorHAnsi"/>
                <w:snapToGrid w:val="0"/>
                <w:sz w:val="16"/>
                <w:szCs w:val="16"/>
                <w:lang w:val="kk-KZ"/>
              </w:rPr>
              <w:t>Шымкент қаласы</w:t>
            </w:r>
          </w:p>
        </w:tc>
        <w:tc>
          <w:tcPr>
            <w:tcW w:w="1559" w:type="dxa"/>
            <w:tcBorders>
              <w:top w:val="nil"/>
              <w:left w:val="nil"/>
              <w:bottom w:val="single" w:sz="4" w:space="0" w:color="auto"/>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26 535</w:t>
            </w:r>
          </w:p>
        </w:tc>
        <w:tc>
          <w:tcPr>
            <w:tcW w:w="1701" w:type="dxa"/>
            <w:tcBorders>
              <w:top w:val="nil"/>
              <w:left w:val="nil"/>
              <w:bottom w:val="single" w:sz="4" w:space="0" w:color="auto"/>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rPr>
              <w:t>4 565</w:t>
            </w:r>
          </w:p>
        </w:tc>
        <w:tc>
          <w:tcPr>
            <w:tcW w:w="1559" w:type="dxa"/>
            <w:tcBorders>
              <w:top w:val="nil"/>
              <w:left w:val="nil"/>
              <w:bottom w:val="single" w:sz="4" w:space="0" w:color="auto"/>
              <w:right w:val="nil"/>
            </w:tcBorders>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rPr>
            </w:pPr>
            <w:r w:rsidRPr="000258FA">
              <w:rPr>
                <w:rFonts w:asciiTheme="minorHAnsi" w:eastAsiaTheme="minorEastAsia" w:hAnsiTheme="minorHAnsi" w:cstheme="minorHAnsi"/>
                <w:spacing w:val="0"/>
                <w:kern w:val="0"/>
                <w:position w:val="0"/>
                <w:sz w:val="16"/>
                <w:szCs w:val="16"/>
                <w:lang w:val="en-US"/>
              </w:rPr>
              <w:t>4 613</w:t>
            </w:r>
          </w:p>
        </w:tc>
        <w:tc>
          <w:tcPr>
            <w:tcW w:w="1559" w:type="dxa"/>
            <w:tcBorders>
              <w:top w:val="nil"/>
              <w:left w:val="nil"/>
              <w:bottom w:val="single" w:sz="4" w:space="0" w:color="auto"/>
              <w:right w:val="nil"/>
            </w:tcBorders>
            <w:vAlign w:val="bottom"/>
          </w:tcPr>
          <w:p w:rsidR="004F6B57" w:rsidRPr="000258FA" w:rsidRDefault="004F6B57" w:rsidP="00E969E5">
            <w:pPr>
              <w:pStyle w:val="Bok"/>
              <w:jc w:val="right"/>
              <w:rPr>
                <w:rFonts w:asciiTheme="minorHAnsi" w:eastAsiaTheme="minorEastAsia" w:hAnsiTheme="minorHAnsi" w:cstheme="minorHAnsi"/>
                <w:sz w:val="16"/>
                <w:szCs w:val="16"/>
                <w:lang w:val="en-US"/>
              </w:rPr>
            </w:pPr>
            <w:r w:rsidRPr="000258FA">
              <w:rPr>
                <w:rFonts w:asciiTheme="minorHAnsi" w:eastAsiaTheme="minorEastAsia" w:hAnsiTheme="minorHAnsi" w:cstheme="minorHAnsi"/>
                <w:sz w:val="16"/>
                <w:szCs w:val="16"/>
              </w:rPr>
              <w:t>4 664</w:t>
            </w:r>
          </w:p>
        </w:tc>
        <w:tc>
          <w:tcPr>
            <w:tcW w:w="1701" w:type="dxa"/>
            <w:tcBorders>
              <w:top w:val="nil"/>
              <w:left w:val="nil"/>
              <w:bottom w:val="single" w:sz="4" w:space="0" w:color="auto"/>
              <w:right w:val="nil"/>
            </w:tcBorders>
            <w:vAlign w:val="bottom"/>
          </w:tcPr>
          <w:p w:rsidR="004F6B57" w:rsidRPr="000258FA" w:rsidRDefault="004F6B57" w:rsidP="00E969E5">
            <w:pPr>
              <w:pStyle w:val="226"/>
              <w:widowControl/>
              <w:jc w:val="right"/>
              <w:rPr>
                <w:rFonts w:asciiTheme="minorHAnsi" w:eastAsiaTheme="minorEastAsia" w:hAnsiTheme="minorHAnsi" w:cstheme="minorHAnsi"/>
                <w:spacing w:val="0"/>
                <w:kern w:val="0"/>
                <w:position w:val="0"/>
                <w:sz w:val="16"/>
                <w:szCs w:val="16"/>
                <w:lang w:val="kk-KZ"/>
              </w:rPr>
            </w:pPr>
            <w:r w:rsidRPr="000258FA">
              <w:rPr>
                <w:rFonts w:asciiTheme="minorHAnsi" w:eastAsiaTheme="minorEastAsia" w:hAnsiTheme="minorHAnsi" w:cstheme="minorHAnsi"/>
                <w:spacing w:val="0"/>
                <w:kern w:val="0"/>
                <w:position w:val="0"/>
                <w:sz w:val="16"/>
                <w:szCs w:val="16"/>
                <w:lang w:val="kk-KZ"/>
              </w:rPr>
              <w:t>4 728</w:t>
            </w:r>
          </w:p>
        </w:tc>
      </w:tr>
    </w:tbl>
    <w:p w:rsidR="00DF32BC" w:rsidRPr="009B10C7" w:rsidRDefault="00DF32BC" w:rsidP="004F6B57">
      <w:pPr>
        <w:pStyle w:val="12"/>
        <w:rPr>
          <w:rFonts w:ascii="Calibri" w:hAnsi="Calibri" w:cs="Calibri"/>
        </w:rPr>
      </w:pPr>
    </w:p>
    <w:sectPr w:rsidR="00DF32BC" w:rsidRPr="009B10C7" w:rsidSect="00A10C7B">
      <w:footerReference w:type="default" r:id="rId13"/>
      <w:pgSz w:w="11907" w:h="16840"/>
      <w:pgMar w:top="1701" w:right="567" w:bottom="1418"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B3E" w:rsidRDefault="00D42B3E" w:rsidP="00A10C7B">
      <w:r>
        <w:separator/>
      </w:r>
    </w:p>
  </w:endnote>
  <w:endnote w:type="continuationSeparator" w:id="0">
    <w:p w:rsidR="00D42B3E" w:rsidRDefault="00D42B3E" w:rsidP="00A1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5FC" w:rsidRPr="00A10C7B" w:rsidRDefault="000D65FC">
    <w:pPr>
      <w:pStyle w:val="afb"/>
      <w:jc w:val="right"/>
      <w:rPr>
        <w:rFonts w:ascii="Calibri" w:hAnsi="Calibri"/>
        <w:b/>
        <w:sz w:val="16"/>
        <w:szCs w:val="16"/>
      </w:rPr>
    </w:pPr>
    <w:r w:rsidRPr="00A10C7B">
      <w:rPr>
        <w:rFonts w:ascii="Calibri" w:hAnsi="Calibri"/>
        <w:b/>
        <w:sz w:val="16"/>
        <w:szCs w:val="16"/>
      </w:rPr>
      <w:fldChar w:fldCharType="begin"/>
    </w:r>
    <w:r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5E0715">
      <w:rPr>
        <w:rFonts w:ascii="Calibri" w:hAnsi="Calibri"/>
        <w:b/>
        <w:noProof/>
        <w:sz w:val="16"/>
        <w:szCs w:val="16"/>
      </w:rPr>
      <w:t>12</w:t>
    </w:r>
    <w:r w:rsidRPr="00A10C7B">
      <w:rPr>
        <w:rFonts w:ascii="Calibri" w:hAnsi="Calibri"/>
        <w:b/>
        <w:sz w:val="16"/>
        <w:szCs w:val="16"/>
      </w:rPr>
      <w:fldChar w:fldCharType="end"/>
    </w:r>
  </w:p>
  <w:p w:rsidR="000D65FC" w:rsidRDefault="000D65FC">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B3E" w:rsidRDefault="00D42B3E" w:rsidP="00A10C7B">
      <w:r>
        <w:separator/>
      </w:r>
    </w:p>
  </w:footnote>
  <w:footnote w:type="continuationSeparator" w:id="0">
    <w:p w:rsidR="00D42B3E" w:rsidRDefault="00D42B3E" w:rsidP="00A10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C09A44"/>
    <w:lvl w:ilvl="0">
      <w:start w:val="1"/>
      <w:numFmt w:val="decimal"/>
      <w:lvlText w:val="%1."/>
      <w:lvlJc w:val="left"/>
      <w:pPr>
        <w:tabs>
          <w:tab w:val="num" w:pos="1492"/>
        </w:tabs>
        <w:ind w:left="1492" w:hanging="360"/>
      </w:pPr>
    </w:lvl>
  </w:abstractNum>
  <w:abstractNum w:abstractNumId="1">
    <w:nsid w:val="FFFFFF7D"/>
    <w:multiLevelType w:val="singleLevel"/>
    <w:tmpl w:val="AA24AF1C"/>
    <w:lvl w:ilvl="0">
      <w:start w:val="1"/>
      <w:numFmt w:val="decimal"/>
      <w:lvlText w:val="%1."/>
      <w:lvlJc w:val="left"/>
      <w:pPr>
        <w:tabs>
          <w:tab w:val="num" w:pos="1209"/>
        </w:tabs>
        <w:ind w:left="1209" w:hanging="360"/>
      </w:pPr>
    </w:lvl>
  </w:abstractNum>
  <w:abstractNum w:abstractNumId="2">
    <w:nsid w:val="FFFFFF7E"/>
    <w:multiLevelType w:val="singleLevel"/>
    <w:tmpl w:val="46C41E60"/>
    <w:lvl w:ilvl="0">
      <w:start w:val="1"/>
      <w:numFmt w:val="decimal"/>
      <w:lvlText w:val="%1."/>
      <w:lvlJc w:val="left"/>
      <w:pPr>
        <w:tabs>
          <w:tab w:val="num" w:pos="926"/>
        </w:tabs>
        <w:ind w:left="926" w:hanging="360"/>
      </w:pPr>
    </w:lvl>
  </w:abstractNum>
  <w:abstractNum w:abstractNumId="3">
    <w:nsid w:val="FFFFFF7F"/>
    <w:multiLevelType w:val="singleLevel"/>
    <w:tmpl w:val="51989EA2"/>
    <w:lvl w:ilvl="0">
      <w:start w:val="1"/>
      <w:numFmt w:val="decimal"/>
      <w:lvlText w:val="%1."/>
      <w:lvlJc w:val="left"/>
      <w:pPr>
        <w:tabs>
          <w:tab w:val="num" w:pos="643"/>
        </w:tabs>
        <w:ind w:left="643" w:hanging="360"/>
      </w:pPr>
    </w:lvl>
  </w:abstractNum>
  <w:abstractNum w:abstractNumId="4">
    <w:nsid w:val="FFFFFF80"/>
    <w:multiLevelType w:val="singleLevel"/>
    <w:tmpl w:val="ABCAE908"/>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1602A850"/>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EFF421A4"/>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93DE40F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660691EA"/>
    <w:lvl w:ilvl="0">
      <w:start w:val="1"/>
      <w:numFmt w:val="decimal"/>
      <w:lvlText w:val="%1."/>
      <w:lvlJc w:val="left"/>
      <w:pPr>
        <w:tabs>
          <w:tab w:val="num" w:pos="360"/>
        </w:tabs>
        <w:ind w:left="360" w:hanging="360"/>
      </w:pPr>
    </w:lvl>
  </w:abstractNum>
  <w:abstractNum w:abstractNumId="9">
    <w:nsid w:val="FFFFFF89"/>
    <w:multiLevelType w:val="singleLevel"/>
    <w:tmpl w:val="3BA82B0A"/>
    <w:lvl w:ilvl="0">
      <w:start w:val="1"/>
      <w:numFmt w:val="bullet"/>
      <w:lvlText w:val=""/>
      <w:lvlJc w:val="left"/>
      <w:pPr>
        <w:tabs>
          <w:tab w:val="num" w:pos="360"/>
        </w:tabs>
        <w:ind w:left="360" w:hanging="360"/>
      </w:pPr>
      <w:rPr>
        <w:rFonts w:ascii="Symbol" w:hAnsi="Symbol" w:cs="Symbol" w:hint="default"/>
      </w:rPr>
    </w:lvl>
  </w:abstractNum>
  <w:abstractNum w:abstractNumId="1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06A3D"/>
    <w:rsid w:val="000016AE"/>
    <w:rsid w:val="00010D1F"/>
    <w:rsid w:val="00015890"/>
    <w:rsid w:val="00021A1F"/>
    <w:rsid w:val="00022A20"/>
    <w:rsid w:val="0002452A"/>
    <w:rsid w:val="000258FA"/>
    <w:rsid w:val="00025D6F"/>
    <w:rsid w:val="00025DE2"/>
    <w:rsid w:val="000362B3"/>
    <w:rsid w:val="00050BA3"/>
    <w:rsid w:val="00051A69"/>
    <w:rsid w:val="00057025"/>
    <w:rsid w:val="0006492C"/>
    <w:rsid w:val="00064D32"/>
    <w:rsid w:val="00066FC4"/>
    <w:rsid w:val="00070086"/>
    <w:rsid w:val="0007106A"/>
    <w:rsid w:val="00072096"/>
    <w:rsid w:val="00072E4D"/>
    <w:rsid w:val="00081BDD"/>
    <w:rsid w:val="00082A07"/>
    <w:rsid w:val="00085EC2"/>
    <w:rsid w:val="000901A8"/>
    <w:rsid w:val="00090CD9"/>
    <w:rsid w:val="00093396"/>
    <w:rsid w:val="00097112"/>
    <w:rsid w:val="000A2255"/>
    <w:rsid w:val="000D3705"/>
    <w:rsid w:val="000D65FC"/>
    <w:rsid w:val="000D7C3D"/>
    <w:rsid w:val="000F0886"/>
    <w:rsid w:val="000F0A6F"/>
    <w:rsid w:val="000F2F7D"/>
    <w:rsid w:val="000F74CA"/>
    <w:rsid w:val="000F787C"/>
    <w:rsid w:val="00100D1A"/>
    <w:rsid w:val="00101678"/>
    <w:rsid w:val="00102B07"/>
    <w:rsid w:val="00104882"/>
    <w:rsid w:val="00107548"/>
    <w:rsid w:val="00111233"/>
    <w:rsid w:val="00115E22"/>
    <w:rsid w:val="0011791E"/>
    <w:rsid w:val="00123841"/>
    <w:rsid w:val="00130A0E"/>
    <w:rsid w:val="0014098B"/>
    <w:rsid w:val="00142F47"/>
    <w:rsid w:val="00145068"/>
    <w:rsid w:val="0014756F"/>
    <w:rsid w:val="00147F26"/>
    <w:rsid w:val="001636D5"/>
    <w:rsid w:val="00165C90"/>
    <w:rsid w:val="00165E2F"/>
    <w:rsid w:val="00176229"/>
    <w:rsid w:val="00180BE0"/>
    <w:rsid w:val="00186A27"/>
    <w:rsid w:val="00186C14"/>
    <w:rsid w:val="00192478"/>
    <w:rsid w:val="001A198E"/>
    <w:rsid w:val="001A2F0F"/>
    <w:rsid w:val="001A3D5C"/>
    <w:rsid w:val="001A768B"/>
    <w:rsid w:val="001B1C60"/>
    <w:rsid w:val="001C2BB1"/>
    <w:rsid w:val="001C3212"/>
    <w:rsid w:val="001C79B1"/>
    <w:rsid w:val="001E1A20"/>
    <w:rsid w:val="001E7B78"/>
    <w:rsid w:val="001F2CC5"/>
    <w:rsid w:val="001F4706"/>
    <w:rsid w:val="001F605A"/>
    <w:rsid w:val="00200EA0"/>
    <w:rsid w:val="002020F2"/>
    <w:rsid w:val="00203316"/>
    <w:rsid w:val="0020368E"/>
    <w:rsid w:val="002069B9"/>
    <w:rsid w:val="00206A3D"/>
    <w:rsid w:val="0021034B"/>
    <w:rsid w:val="002135AE"/>
    <w:rsid w:val="00214B6D"/>
    <w:rsid w:val="00215B1B"/>
    <w:rsid w:val="002178A4"/>
    <w:rsid w:val="002241A3"/>
    <w:rsid w:val="00226606"/>
    <w:rsid w:val="0022694B"/>
    <w:rsid w:val="0022720B"/>
    <w:rsid w:val="00233664"/>
    <w:rsid w:val="002355A3"/>
    <w:rsid w:val="00236710"/>
    <w:rsid w:val="00252FC5"/>
    <w:rsid w:val="00253F8E"/>
    <w:rsid w:val="00256F13"/>
    <w:rsid w:val="002624F4"/>
    <w:rsid w:val="0026416A"/>
    <w:rsid w:val="0026527B"/>
    <w:rsid w:val="002671D0"/>
    <w:rsid w:val="00267D8D"/>
    <w:rsid w:val="002710E4"/>
    <w:rsid w:val="002772AA"/>
    <w:rsid w:val="002814E6"/>
    <w:rsid w:val="00282898"/>
    <w:rsid w:val="0029017E"/>
    <w:rsid w:val="002922F1"/>
    <w:rsid w:val="00294797"/>
    <w:rsid w:val="00297BE8"/>
    <w:rsid w:val="002A2163"/>
    <w:rsid w:val="002A3547"/>
    <w:rsid w:val="002A4433"/>
    <w:rsid w:val="002A445C"/>
    <w:rsid w:val="002A69F2"/>
    <w:rsid w:val="002A7527"/>
    <w:rsid w:val="002A76F2"/>
    <w:rsid w:val="002B0127"/>
    <w:rsid w:val="002B180A"/>
    <w:rsid w:val="002B2F58"/>
    <w:rsid w:val="002B7787"/>
    <w:rsid w:val="002C3041"/>
    <w:rsid w:val="002C3056"/>
    <w:rsid w:val="002C4EAA"/>
    <w:rsid w:val="002C7059"/>
    <w:rsid w:val="002D5E33"/>
    <w:rsid w:val="002D5F7A"/>
    <w:rsid w:val="002E4CD0"/>
    <w:rsid w:val="0030065F"/>
    <w:rsid w:val="00300704"/>
    <w:rsid w:val="00307908"/>
    <w:rsid w:val="00311495"/>
    <w:rsid w:val="00311B8E"/>
    <w:rsid w:val="00314E07"/>
    <w:rsid w:val="00315F0A"/>
    <w:rsid w:val="00325E15"/>
    <w:rsid w:val="0033095E"/>
    <w:rsid w:val="00335E4C"/>
    <w:rsid w:val="00337D5A"/>
    <w:rsid w:val="00343AF7"/>
    <w:rsid w:val="003513B9"/>
    <w:rsid w:val="00352B09"/>
    <w:rsid w:val="00354CCD"/>
    <w:rsid w:val="00356AF9"/>
    <w:rsid w:val="0037319C"/>
    <w:rsid w:val="00383AAB"/>
    <w:rsid w:val="00385E76"/>
    <w:rsid w:val="003864AE"/>
    <w:rsid w:val="00387503"/>
    <w:rsid w:val="0039484F"/>
    <w:rsid w:val="003A05F1"/>
    <w:rsid w:val="003B764B"/>
    <w:rsid w:val="003C118F"/>
    <w:rsid w:val="003C22DF"/>
    <w:rsid w:val="003D2E0E"/>
    <w:rsid w:val="003D3614"/>
    <w:rsid w:val="003E224F"/>
    <w:rsid w:val="003F181D"/>
    <w:rsid w:val="003F3735"/>
    <w:rsid w:val="00413BCD"/>
    <w:rsid w:val="004142AA"/>
    <w:rsid w:val="00415BA8"/>
    <w:rsid w:val="00422EB0"/>
    <w:rsid w:val="0042405C"/>
    <w:rsid w:val="00430357"/>
    <w:rsid w:val="00434317"/>
    <w:rsid w:val="00437ECE"/>
    <w:rsid w:val="00440923"/>
    <w:rsid w:val="00440E0D"/>
    <w:rsid w:val="004428FF"/>
    <w:rsid w:val="004534A4"/>
    <w:rsid w:val="00462430"/>
    <w:rsid w:val="0046417F"/>
    <w:rsid w:val="00465DCD"/>
    <w:rsid w:val="00471CBF"/>
    <w:rsid w:val="00480C21"/>
    <w:rsid w:val="00492F3C"/>
    <w:rsid w:val="00493D33"/>
    <w:rsid w:val="004A7768"/>
    <w:rsid w:val="004B3328"/>
    <w:rsid w:val="004C1156"/>
    <w:rsid w:val="004C20F6"/>
    <w:rsid w:val="004C54CC"/>
    <w:rsid w:val="004D0FA7"/>
    <w:rsid w:val="004D67EA"/>
    <w:rsid w:val="004E19DA"/>
    <w:rsid w:val="004E655D"/>
    <w:rsid w:val="004F46D0"/>
    <w:rsid w:val="004F471D"/>
    <w:rsid w:val="004F5A81"/>
    <w:rsid w:val="004F6B57"/>
    <w:rsid w:val="00502A0A"/>
    <w:rsid w:val="005136D8"/>
    <w:rsid w:val="00516A50"/>
    <w:rsid w:val="00525418"/>
    <w:rsid w:val="005259D4"/>
    <w:rsid w:val="00530982"/>
    <w:rsid w:val="00531607"/>
    <w:rsid w:val="005321D4"/>
    <w:rsid w:val="005605CD"/>
    <w:rsid w:val="0056161C"/>
    <w:rsid w:val="00563033"/>
    <w:rsid w:val="00570613"/>
    <w:rsid w:val="00572DAB"/>
    <w:rsid w:val="005743C1"/>
    <w:rsid w:val="0058063C"/>
    <w:rsid w:val="00580C32"/>
    <w:rsid w:val="00583F2F"/>
    <w:rsid w:val="0058791D"/>
    <w:rsid w:val="00590958"/>
    <w:rsid w:val="0059650E"/>
    <w:rsid w:val="00596DEB"/>
    <w:rsid w:val="00597006"/>
    <w:rsid w:val="005A2CEB"/>
    <w:rsid w:val="005A7C2A"/>
    <w:rsid w:val="005B33EA"/>
    <w:rsid w:val="005B3EA1"/>
    <w:rsid w:val="005B6CB0"/>
    <w:rsid w:val="005B7361"/>
    <w:rsid w:val="005D01B5"/>
    <w:rsid w:val="005D55DF"/>
    <w:rsid w:val="005E0715"/>
    <w:rsid w:val="005E5ADD"/>
    <w:rsid w:val="005E635D"/>
    <w:rsid w:val="005E7FA3"/>
    <w:rsid w:val="005F08F9"/>
    <w:rsid w:val="006120F8"/>
    <w:rsid w:val="00620421"/>
    <w:rsid w:val="006367D5"/>
    <w:rsid w:val="00637EE7"/>
    <w:rsid w:val="006406E1"/>
    <w:rsid w:val="00641E5D"/>
    <w:rsid w:val="00646D6A"/>
    <w:rsid w:val="00646FE3"/>
    <w:rsid w:val="006549BF"/>
    <w:rsid w:val="00670D2C"/>
    <w:rsid w:val="006717BC"/>
    <w:rsid w:val="006723DB"/>
    <w:rsid w:val="00674221"/>
    <w:rsid w:val="006751F9"/>
    <w:rsid w:val="0068016A"/>
    <w:rsid w:val="00680EE2"/>
    <w:rsid w:val="00683AF4"/>
    <w:rsid w:val="00686D43"/>
    <w:rsid w:val="006877FC"/>
    <w:rsid w:val="00692EAD"/>
    <w:rsid w:val="00694B1F"/>
    <w:rsid w:val="006A5A80"/>
    <w:rsid w:val="006A76D8"/>
    <w:rsid w:val="006B0FCF"/>
    <w:rsid w:val="006B258F"/>
    <w:rsid w:val="006B5B6C"/>
    <w:rsid w:val="006C0D5B"/>
    <w:rsid w:val="006D0E67"/>
    <w:rsid w:val="006D139B"/>
    <w:rsid w:val="006D333A"/>
    <w:rsid w:val="006D5030"/>
    <w:rsid w:val="006D5C3F"/>
    <w:rsid w:val="006E0427"/>
    <w:rsid w:val="006E1D23"/>
    <w:rsid w:val="006E265E"/>
    <w:rsid w:val="006F7509"/>
    <w:rsid w:val="00701CC2"/>
    <w:rsid w:val="00706B05"/>
    <w:rsid w:val="007107F1"/>
    <w:rsid w:val="007118A9"/>
    <w:rsid w:val="00720FB5"/>
    <w:rsid w:val="007349C1"/>
    <w:rsid w:val="00734ACC"/>
    <w:rsid w:val="00734EEC"/>
    <w:rsid w:val="0073749A"/>
    <w:rsid w:val="00742325"/>
    <w:rsid w:val="00742D79"/>
    <w:rsid w:val="00743401"/>
    <w:rsid w:val="00743AC8"/>
    <w:rsid w:val="007449AC"/>
    <w:rsid w:val="00751152"/>
    <w:rsid w:val="007541C6"/>
    <w:rsid w:val="00754BC1"/>
    <w:rsid w:val="0075735A"/>
    <w:rsid w:val="00760244"/>
    <w:rsid w:val="007619AB"/>
    <w:rsid w:val="007652C2"/>
    <w:rsid w:val="00767F8A"/>
    <w:rsid w:val="00770A7E"/>
    <w:rsid w:val="00770D29"/>
    <w:rsid w:val="007816C1"/>
    <w:rsid w:val="00784A78"/>
    <w:rsid w:val="007859D0"/>
    <w:rsid w:val="00786CC1"/>
    <w:rsid w:val="00792A59"/>
    <w:rsid w:val="0079747C"/>
    <w:rsid w:val="007A0356"/>
    <w:rsid w:val="007A263F"/>
    <w:rsid w:val="007A26DC"/>
    <w:rsid w:val="007A2EFF"/>
    <w:rsid w:val="007B1103"/>
    <w:rsid w:val="007B308E"/>
    <w:rsid w:val="007B5DE3"/>
    <w:rsid w:val="007C00A1"/>
    <w:rsid w:val="007C09F0"/>
    <w:rsid w:val="007C1105"/>
    <w:rsid w:val="007C2A56"/>
    <w:rsid w:val="007D1633"/>
    <w:rsid w:val="007D7A01"/>
    <w:rsid w:val="007E41E0"/>
    <w:rsid w:val="0081163C"/>
    <w:rsid w:val="00811769"/>
    <w:rsid w:val="008130EB"/>
    <w:rsid w:val="0081594A"/>
    <w:rsid w:val="00816E9C"/>
    <w:rsid w:val="00817A75"/>
    <w:rsid w:val="00820698"/>
    <w:rsid w:val="00822FBB"/>
    <w:rsid w:val="00831B73"/>
    <w:rsid w:val="008338B6"/>
    <w:rsid w:val="00837E50"/>
    <w:rsid w:val="00845EF2"/>
    <w:rsid w:val="00851F58"/>
    <w:rsid w:val="00855972"/>
    <w:rsid w:val="00856DC2"/>
    <w:rsid w:val="008634BC"/>
    <w:rsid w:val="00870D70"/>
    <w:rsid w:val="00871D51"/>
    <w:rsid w:val="00881AF9"/>
    <w:rsid w:val="008945C4"/>
    <w:rsid w:val="008A05BE"/>
    <w:rsid w:val="008A4ED2"/>
    <w:rsid w:val="008A70B1"/>
    <w:rsid w:val="008C60D2"/>
    <w:rsid w:val="008D4C8E"/>
    <w:rsid w:val="008E0958"/>
    <w:rsid w:val="008E5F22"/>
    <w:rsid w:val="008F07FB"/>
    <w:rsid w:val="008F37E6"/>
    <w:rsid w:val="008F54B6"/>
    <w:rsid w:val="008F6700"/>
    <w:rsid w:val="009116C0"/>
    <w:rsid w:val="00912AF9"/>
    <w:rsid w:val="00912B9E"/>
    <w:rsid w:val="00913DA4"/>
    <w:rsid w:val="009173C8"/>
    <w:rsid w:val="009175D5"/>
    <w:rsid w:val="009260A3"/>
    <w:rsid w:val="00935FA8"/>
    <w:rsid w:val="00941453"/>
    <w:rsid w:val="009471A7"/>
    <w:rsid w:val="00951FE9"/>
    <w:rsid w:val="00953BB0"/>
    <w:rsid w:val="009542B8"/>
    <w:rsid w:val="00955B9B"/>
    <w:rsid w:val="00961C9B"/>
    <w:rsid w:val="00964FD8"/>
    <w:rsid w:val="0097385C"/>
    <w:rsid w:val="00974786"/>
    <w:rsid w:val="00975AF6"/>
    <w:rsid w:val="00975D83"/>
    <w:rsid w:val="00975EFC"/>
    <w:rsid w:val="0098562F"/>
    <w:rsid w:val="009A0025"/>
    <w:rsid w:val="009A1399"/>
    <w:rsid w:val="009A4920"/>
    <w:rsid w:val="009A54C6"/>
    <w:rsid w:val="009A7935"/>
    <w:rsid w:val="009B10C7"/>
    <w:rsid w:val="009C493A"/>
    <w:rsid w:val="009C6223"/>
    <w:rsid w:val="009D2DAF"/>
    <w:rsid w:val="009E6C3B"/>
    <w:rsid w:val="009F4609"/>
    <w:rsid w:val="009F6289"/>
    <w:rsid w:val="009F65B9"/>
    <w:rsid w:val="009F6F6A"/>
    <w:rsid w:val="00A00A18"/>
    <w:rsid w:val="00A023D1"/>
    <w:rsid w:val="00A02D65"/>
    <w:rsid w:val="00A10C7B"/>
    <w:rsid w:val="00A218DE"/>
    <w:rsid w:val="00A258C7"/>
    <w:rsid w:val="00A34C8B"/>
    <w:rsid w:val="00A365EC"/>
    <w:rsid w:val="00A36660"/>
    <w:rsid w:val="00A36846"/>
    <w:rsid w:val="00A43313"/>
    <w:rsid w:val="00A50CB6"/>
    <w:rsid w:val="00A51CBA"/>
    <w:rsid w:val="00A54BCF"/>
    <w:rsid w:val="00A55E2A"/>
    <w:rsid w:val="00A57DC2"/>
    <w:rsid w:val="00A645F8"/>
    <w:rsid w:val="00A65281"/>
    <w:rsid w:val="00A72FDB"/>
    <w:rsid w:val="00A816B1"/>
    <w:rsid w:val="00A85437"/>
    <w:rsid w:val="00A860D6"/>
    <w:rsid w:val="00A90A12"/>
    <w:rsid w:val="00A9149B"/>
    <w:rsid w:val="00A95852"/>
    <w:rsid w:val="00A959D3"/>
    <w:rsid w:val="00A9696C"/>
    <w:rsid w:val="00A97BC0"/>
    <w:rsid w:val="00AA0A89"/>
    <w:rsid w:val="00AA0F3E"/>
    <w:rsid w:val="00AA1FB8"/>
    <w:rsid w:val="00AA5F22"/>
    <w:rsid w:val="00AB26DA"/>
    <w:rsid w:val="00AB5CBB"/>
    <w:rsid w:val="00AC0D4D"/>
    <w:rsid w:val="00AC2B12"/>
    <w:rsid w:val="00AC626B"/>
    <w:rsid w:val="00AC681D"/>
    <w:rsid w:val="00AD1BB6"/>
    <w:rsid w:val="00AD7E8E"/>
    <w:rsid w:val="00AE0330"/>
    <w:rsid w:val="00AE3C31"/>
    <w:rsid w:val="00AE6470"/>
    <w:rsid w:val="00AF3116"/>
    <w:rsid w:val="00AF397C"/>
    <w:rsid w:val="00B01B0B"/>
    <w:rsid w:val="00B02E13"/>
    <w:rsid w:val="00B03A8D"/>
    <w:rsid w:val="00B044FB"/>
    <w:rsid w:val="00B12289"/>
    <w:rsid w:val="00B178A5"/>
    <w:rsid w:val="00B2006C"/>
    <w:rsid w:val="00B23443"/>
    <w:rsid w:val="00B23A87"/>
    <w:rsid w:val="00B24591"/>
    <w:rsid w:val="00B26DEF"/>
    <w:rsid w:val="00B2728C"/>
    <w:rsid w:val="00B323FC"/>
    <w:rsid w:val="00B42135"/>
    <w:rsid w:val="00B46E61"/>
    <w:rsid w:val="00B504BD"/>
    <w:rsid w:val="00B50CC5"/>
    <w:rsid w:val="00B518EC"/>
    <w:rsid w:val="00B53809"/>
    <w:rsid w:val="00B54B34"/>
    <w:rsid w:val="00B5512F"/>
    <w:rsid w:val="00B577B0"/>
    <w:rsid w:val="00B61C85"/>
    <w:rsid w:val="00B62628"/>
    <w:rsid w:val="00B62B27"/>
    <w:rsid w:val="00B649F0"/>
    <w:rsid w:val="00B6645B"/>
    <w:rsid w:val="00B721B3"/>
    <w:rsid w:val="00B74ABB"/>
    <w:rsid w:val="00B75131"/>
    <w:rsid w:val="00B76159"/>
    <w:rsid w:val="00B7621C"/>
    <w:rsid w:val="00B76B7F"/>
    <w:rsid w:val="00B80F48"/>
    <w:rsid w:val="00B83875"/>
    <w:rsid w:val="00B854E4"/>
    <w:rsid w:val="00B86CA8"/>
    <w:rsid w:val="00B87D04"/>
    <w:rsid w:val="00B919F4"/>
    <w:rsid w:val="00B949F5"/>
    <w:rsid w:val="00BA58DF"/>
    <w:rsid w:val="00BB3BD2"/>
    <w:rsid w:val="00BB6F2C"/>
    <w:rsid w:val="00BC1991"/>
    <w:rsid w:val="00BC3A67"/>
    <w:rsid w:val="00BD0BC9"/>
    <w:rsid w:val="00BD5851"/>
    <w:rsid w:val="00BD7864"/>
    <w:rsid w:val="00BE1CA7"/>
    <w:rsid w:val="00BE2870"/>
    <w:rsid w:val="00BE7C58"/>
    <w:rsid w:val="00BF4946"/>
    <w:rsid w:val="00C05A57"/>
    <w:rsid w:val="00C07CA2"/>
    <w:rsid w:val="00C12136"/>
    <w:rsid w:val="00C16EF6"/>
    <w:rsid w:val="00C22004"/>
    <w:rsid w:val="00C43809"/>
    <w:rsid w:val="00C47544"/>
    <w:rsid w:val="00C52E24"/>
    <w:rsid w:val="00C6244D"/>
    <w:rsid w:val="00C6384A"/>
    <w:rsid w:val="00C65074"/>
    <w:rsid w:val="00C66BD8"/>
    <w:rsid w:val="00C75F73"/>
    <w:rsid w:val="00C80C5F"/>
    <w:rsid w:val="00C84DD1"/>
    <w:rsid w:val="00C85E74"/>
    <w:rsid w:val="00C85EA3"/>
    <w:rsid w:val="00C92ACD"/>
    <w:rsid w:val="00C950DA"/>
    <w:rsid w:val="00CA1EFD"/>
    <w:rsid w:val="00CA4F02"/>
    <w:rsid w:val="00CA60DE"/>
    <w:rsid w:val="00CB0924"/>
    <w:rsid w:val="00CB11E2"/>
    <w:rsid w:val="00CB3EA4"/>
    <w:rsid w:val="00CC3D37"/>
    <w:rsid w:val="00CC63A2"/>
    <w:rsid w:val="00CD00C4"/>
    <w:rsid w:val="00CD0CBA"/>
    <w:rsid w:val="00CD425D"/>
    <w:rsid w:val="00CD59FE"/>
    <w:rsid w:val="00CE0C01"/>
    <w:rsid w:val="00CE229E"/>
    <w:rsid w:val="00CE2D2B"/>
    <w:rsid w:val="00D02484"/>
    <w:rsid w:val="00D036CD"/>
    <w:rsid w:val="00D05926"/>
    <w:rsid w:val="00D06E3C"/>
    <w:rsid w:val="00D079F1"/>
    <w:rsid w:val="00D1616B"/>
    <w:rsid w:val="00D166EA"/>
    <w:rsid w:val="00D178D1"/>
    <w:rsid w:val="00D22486"/>
    <w:rsid w:val="00D23E7A"/>
    <w:rsid w:val="00D34914"/>
    <w:rsid w:val="00D41FC5"/>
    <w:rsid w:val="00D42B3E"/>
    <w:rsid w:val="00D47A7A"/>
    <w:rsid w:val="00D505D7"/>
    <w:rsid w:val="00D52E28"/>
    <w:rsid w:val="00D55ACB"/>
    <w:rsid w:val="00D56B30"/>
    <w:rsid w:val="00D6135F"/>
    <w:rsid w:val="00D636C4"/>
    <w:rsid w:val="00D66BD3"/>
    <w:rsid w:val="00D701BA"/>
    <w:rsid w:val="00D70FD3"/>
    <w:rsid w:val="00D7343D"/>
    <w:rsid w:val="00D7373B"/>
    <w:rsid w:val="00D775E3"/>
    <w:rsid w:val="00D86356"/>
    <w:rsid w:val="00D8788F"/>
    <w:rsid w:val="00D90D12"/>
    <w:rsid w:val="00D91C23"/>
    <w:rsid w:val="00DA0F22"/>
    <w:rsid w:val="00DA3804"/>
    <w:rsid w:val="00DA3AC6"/>
    <w:rsid w:val="00DB2795"/>
    <w:rsid w:val="00DB2DB4"/>
    <w:rsid w:val="00DB5850"/>
    <w:rsid w:val="00DB76C9"/>
    <w:rsid w:val="00DB7B54"/>
    <w:rsid w:val="00DC1429"/>
    <w:rsid w:val="00DC16AA"/>
    <w:rsid w:val="00DD0BE8"/>
    <w:rsid w:val="00DD45CD"/>
    <w:rsid w:val="00DD6916"/>
    <w:rsid w:val="00DE5533"/>
    <w:rsid w:val="00DF32BC"/>
    <w:rsid w:val="00DF7449"/>
    <w:rsid w:val="00E0270F"/>
    <w:rsid w:val="00E041D2"/>
    <w:rsid w:val="00E045BA"/>
    <w:rsid w:val="00E13D03"/>
    <w:rsid w:val="00E148D1"/>
    <w:rsid w:val="00E17F37"/>
    <w:rsid w:val="00E2068F"/>
    <w:rsid w:val="00E357CE"/>
    <w:rsid w:val="00E35A9E"/>
    <w:rsid w:val="00E36829"/>
    <w:rsid w:val="00E4021D"/>
    <w:rsid w:val="00E472FB"/>
    <w:rsid w:val="00E52631"/>
    <w:rsid w:val="00E60B66"/>
    <w:rsid w:val="00E61EB5"/>
    <w:rsid w:val="00E62C1A"/>
    <w:rsid w:val="00E633EA"/>
    <w:rsid w:val="00E6441C"/>
    <w:rsid w:val="00E70BA8"/>
    <w:rsid w:val="00E70C69"/>
    <w:rsid w:val="00E70D83"/>
    <w:rsid w:val="00E75DCD"/>
    <w:rsid w:val="00E82AE8"/>
    <w:rsid w:val="00E83170"/>
    <w:rsid w:val="00E86A69"/>
    <w:rsid w:val="00E947AC"/>
    <w:rsid w:val="00E969E5"/>
    <w:rsid w:val="00EA0526"/>
    <w:rsid w:val="00EA165B"/>
    <w:rsid w:val="00EA2253"/>
    <w:rsid w:val="00EA53EE"/>
    <w:rsid w:val="00EA5CC6"/>
    <w:rsid w:val="00EA7FA7"/>
    <w:rsid w:val="00EB119B"/>
    <w:rsid w:val="00EC32F6"/>
    <w:rsid w:val="00EC4272"/>
    <w:rsid w:val="00ED2ED3"/>
    <w:rsid w:val="00ED405F"/>
    <w:rsid w:val="00ED6557"/>
    <w:rsid w:val="00EE0164"/>
    <w:rsid w:val="00EE2D41"/>
    <w:rsid w:val="00EF1ECA"/>
    <w:rsid w:val="00EF285D"/>
    <w:rsid w:val="00EF6747"/>
    <w:rsid w:val="00F01F28"/>
    <w:rsid w:val="00F0568E"/>
    <w:rsid w:val="00F06E07"/>
    <w:rsid w:val="00F20642"/>
    <w:rsid w:val="00F223CC"/>
    <w:rsid w:val="00F22614"/>
    <w:rsid w:val="00F323AE"/>
    <w:rsid w:val="00F40901"/>
    <w:rsid w:val="00F44C9C"/>
    <w:rsid w:val="00F45AEF"/>
    <w:rsid w:val="00F46013"/>
    <w:rsid w:val="00F50799"/>
    <w:rsid w:val="00F5233C"/>
    <w:rsid w:val="00F55176"/>
    <w:rsid w:val="00F610B3"/>
    <w:rsid w:val="00F6228C"/>
    <w:rsid w:val="00F63BB2"/>
    <w:rsid w:val="00F63EC8"/>
    <w:rsid w:val="00F64522"/>
    <w:rsid w:val="00F6467F"/>
    <w:rsid w:val="00F6519A"/>
    <w:rsid w:val="00F8081F"/>
    <w:rsid w:val="00F830BB"/>
    <w:rsid w:val="00F8456E"/>
    <w:rsid w:val="00F864C5"/>
    <w:rsid w:val="00F86A03"/>
    <w:rsid w:val="00F86E67"/>
    <w:rsid w:val="00F90226"/>
    <w:rsid w:val="00F91B6E"/>
    <w:rsid w:val="00F939EE"/>
    <w:rsid w:val="00F946DB"/>
    <w:rsid w:val="00FA3592"/>
    <w:rsid w:val="00FB1165"/>
    <w:rsid w:val="00FB1FC0"/>
    <w:rsid w:val="00FB3E8A"/>
    <w:rsid w:val="00FB5E93"/>
    <w:rsid w:val="00FC59A8"/>
    <w:rsid w:val="00FC603E"/>
    <w:rsid w:val="00FC76A7"/>
    <w:rsid w:val="00FE59F6"/>
    <w:rsid w:val="00FE5CBC"/>
    <w:rsid w:val="00FE77B1"/>
    <w:rsid w:val="00FF5E98"/>
    <w:rsid w:val="00FF7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99"/>
    <w:lsdException w:name="toc 2" w:uiPriority="99"/>
    <w:lsdException w:name="toc 3" w:uiPriority="99"/>
    <w:lsdException w:name="toc 4" w:uiPriority="99"/>
    <w:lsdException w:name="toc 5"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w:uiPriority="99"/>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Document Map" w:uiPriority="99"/>
    <w:lsdException w:name="Plain Text" w:uiPriority="99"/>
    <w:lsdException w:name="Normal (Web)"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59" w:unhideWhenUsed="0"/>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99" w:qFormat="1"/>
  </w:latentStyles>
  <w:style w:type="paragraph" w:default="1" w:styleId="a">
    <w:name w:val="Normal"/>
    <w:qFormat/>
    <w:rsid w:val="00DB5850"/>
  </w:style>
  <w:style w:type="paragraph" w:styleId="1">
    <w:name w:val="heading 1"/>
    <w:aliases w:val="(Раздел),Осн. разделы"/>
    <w:basedOn w:val="a0"/>
    <w:next w:val="First"/>
    <w:link w:val="10"/>
    <w:uiPriority w:val="99"/>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uiPriority w:val="99"/>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uiPriority w:val="99"/>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uiPriority w:val="99"/>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uiPriority w:val="99"/>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uiPriority w:val="99"/>
    <w:qFormat/>
    <w:rsid w:val="00206A3D"/>
    <w:pPr>
      <w:keepNext/>
      <w:outlineLvl w:val="7"/>
    </w:pPr>
    <w:rPr>
      <w:rFonts w:ascii="NewtonCTT" w:hAnsi="NewtonCTT"/>
      <w:b/>
      <w:i/>
      <w:sz w:val="24"/>
    </w:rPr>
  </w:style>
  <w:style w:type="paragraph" w:styleId="9">
    <w:name w:val="heading 9"/>
    <w:basedOn w:val="a"/>
    <w:next w:val="a"/>
    <w:link w:val="90"/>
    <w:uiPriority w:val="99"/>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uiPriority w:val="99"/>
    <w:rsid w:val="00DB5850"/>
    <w:pPr>
      <w:spacing w:before="160"/>
      <w:ind w:firstLine="0"/>
    </w:pPr>
  </w:style>
  <w:style w:type="character" w:customStyle="1" w:styleId="10">
    <w:name w:val="Заголовок 1 Знак"/>
    <w:aliases w:val="(Раздел) Знак2,Осн. разделы Знак"/>
    <w:basedOn w:val="a1"/>
    <w:link w:val="1"/>
    <w:uiPriority w:val="99"/>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uiPriority w:val="99"/>
    <w:rsid w:val="00206A3D"/>
    <w:rPr>
      <w:rFonts w:ascii="Arial" w:hAnsi="Arial"/>
      <w:b/>
      <w:color w:val="FF0000"/>
      <w:sz w:val="32"/>
      <w:lang w:val="ru-RU" w:eastAsia="ru-RU" w:bidi="ar-SA"/>
    </w:rPr>
  </w:style>
  <w:style w:type="character" w:customStyle="1" w:styleId="50">
    <w:name w:val="Заголовок 5 Знак"/>
    <w:basedOn w:val="a1"/>
    <w:link w:val="5"/>
    <w:uiPriority w:val="99"/>
    <w:locked/>
    <w:rsid w:val="00692EAD"/>
    <w:rPr>
      <w:rFonts w:ascii="Arial" w:hAnsi="Arial"/>
      <w:b/>
      <w:color w:val="000000"/>
      <w:sz w:val="28"/>
    </w:rPr>
  </w:style>
  <w:style w:type="character" w:customStyle="1" w:styleId="60">
    <w:name w:val="Заголовок 6 Знак"/>
    <w:basedOn w:val="a1"/>
    <w:link w:val="6"/>
    <w:uiPriority w:val="99"/>
    <w:locked/>
    <w:rsid w:val="00692EAD"/>
    <w:rPr>
      <w:rFonts w:ascii="Arial" w:hAnsi="Arial"/>
      <w:b/>
      <w:color w:val="FF0000"/>
      <w:sz w:val="24"/>
    </w:rPr>
  </w:style>
  <w:style w:type="character" w:customStyle="1" w:styleId="70">
    <w:name w:val="Заголовок 7 Знак"/>
    <w:basedOn w:val="a1"/>
    <w:link w:val="7"/>
    <w:uiPriority w:val="99"/>
    <w:locked/>
    <w:rsid w:val="00692EAD"/>
    <w:rPr>
      <w:rFonts w:ascii="Arial" w:hAnsi="Arial"/>
      <w:b/>
      <w:color w:val="FF0000"/>
    </w:rPr>
  </w:style>
  <w:style w:type="character" w:customStyle="1" w:styleId="80">
    <w:name w:val="Заголовок 8 Знак"/>
    <w:basedOn w:val="a1"/>
    <w:link w:val="8"/>
    <w:uiPriority w:val="99"/>
    <w:locked/>
    <w:rsid w:val="00692EAD"/>
    <w:rPr>
      <w:rFonts w:ascii="NewtonCTT" w:hAnsi="NewtonCTT"/>
      <w:b/>
      <w:i/>
      <w:sz w:val="24"/>
    </w:rPr>
  </w:style>
  <w:style w:type="character" w:customStyle="1" w:styleId="90">
    <w:name w:val="Заголовок 9 Знак"/>
    <w:basedOn w:val="a1"/>
    <w:link w:val="9"/>
    <w:uiPriority w:val="99"/>
    <w:locked/>
    <w:rsid w:val="00FB5E93"/>
    <w:rPr>
      <w:rFonts w:ascii="NewtonCTT" w:hAnsi="NewtonCTT"/>
      <w:b/>
      <w:position w:val="-2"/>
      <w:sz w:val="24"/>
      <w:lang w:val="ru-RU" w:eastAsia="ru-RU" w:bidi="ar-SA"/>
    </w:rPr>
  </w:style>
  <w:style w:type="paragraph" w:customStyle="1" w:styleId="First0">
    <w:name w:val="FirstОснТекст:"/>
    <w:basedOn w:val="First"/>
    <w:next w:val="a0"/>
    <w:uiPriority w:val="99"/>
    <w:rsid w:val="00DB5850"/>
    <w:pPr>
      <w:spacing w:before="240" w:after="120"/>
    </w:pPr>
  </w:style>
  <w:style w:type="paragraph" w:customStyle="1" w:styleId="a4">
    <w:name w:val="Врезанная сноска"/>
    <w:basedOn w:val="a0"/>
    <w:next w:val="First"/>
    <w:uiPriority w:val="99"/>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uiPriority w:val="99"/>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character" w:customStyle="1" w:styleId="a8">
    <w:name w:val="ШапкаТаблицы Знак"/>
    <w:basedOn w:val="a1"/>
    <w:link w:val="a6"/>
    <w:uiPriority w:val="99"/>
    <w:rsid w:val="005B6CB0"/>
    <w:rPr>
      <w:rFonts w:ascii="Arial" w:hAnsi="Arial"/>
      <w:noProof/>
      <w:sz w:val="16"/>
    </w:rPr>
  </w:style>
  <w:style w:type="character" w:customStyle="1" w:styleId="11">
    <w:name w:val="Единица измерения Знак1"/>
    <w:basedOn w:val="31"/>
    <w:link w:val="a5"/>
    <w:uiPriority w:val="99"/>
    <w:rsid w:val="00D505D7"/>
    <w:rPr>
      <w:rFonts w:ascii="Arial" w:hAnsi="Arial"/>
      <w:noProof/>
      <w:sz w:val="16"/>
      <w:lang w:val="ru-RU" w:eastAsia="ru-RU" w:bidi="ar-SA"/>
    </w:rPr>
  </w:style>
  <w:style w:type="character" w:customStyle="1" w:styleId="31">
    <w:name w:val="ОснТекст Знак3"/>
    <w:uiPriority w:val="99"/>
    <w:rsid w:val="00692EAD"/>
    <w:rPr>
      <w:rFonts w:ascii="Arial" w:hAnsi="Arial"/>
      <w:noProof/>
      <w:lang w:val="ru-RU" w:eastAsia="ru-RU" w:bidi="ar-SA"/>
    </w:rPr>
  </w:style>
  <w:style w:type="paragraph" w:customStyle="1" w:styleId="a9">
    <w:name w:val="Наименование"/>
    <w:basedOn w:val="a0"/>
    <w:next w:val="a0"/>
    <w:uiPriority w:val="99"/>
    <w:rsid w:val="00DB5850"/>
    <w:pPr>
      <w:spacing w:before="200" w:after="200"/>
      <w:ind w:firstLine="567"/>
      <w:jc w:val="center"/>
    </w:pPr>
    <w:rPr>
      <w:b/>
    </w:rPr>
  </w:style>
  <w:style w:type="paragraph" w:customStyle="1" w:styleId="aa">
    <w:name w:val="ОснТекст:"/>
    <w:basedOn w:val="a0"/>
    <w:next w:val="a"/>
    <w:uiPriority w:val="99"/>
    <w:rsid w:val="00DB5850"/>
    <w:pPr>
      <w:spacing w:before="30" w:after="120"/>
    </w:pPr>
  </w:style>
  <w:style w:type="paragraph" w:customStyle="1" w:styleId="ab">
    <w:name w:val="Примечание"/>
    <w:basedOn w:val="a0"/>
    <w:next w:val="First"/>
    <w:uiPriority w:val="99"/>
    <w:rsid w:val="00DB5850"/>
    <w:pPr>
      <w:spacing w:before="240" w:after="400"/>
      <w:ind w:firstLine="0"/>
      <w:jc w:val="left"/>
    </w:pPr>
    <w:rPr>
      <w:i/>
      <w:sz w:val="18"/>
    </w:rPr>
  </w:style>
  <w:style w:type="paragraph" w:customStyle="1" w:styleId="ac">
    <w:name w:val="График"/>
    <w:basedOn w:val="a0"/>
    <w:next w:val="a0"/>
    <w:uiPriority w:val="99"/>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character" w:customStyle="1" w:styleId="ae">
    <w:name w:val="Столбец Знак"/>
    <w:basedOn w:val="af"/>
    <w:link w:val="ad"/>
    <w:uiPriority w:val="99"/>
    <w:rsid w:val="00692EAD"/>
    <w:rPr>
      <w:rFonts w:ascii="Arial" w:hAnsi="Arial"/>
      <w:noProof/>
      <w:sz w:val="16"/>
      <w:lang w:val="ru-RU" w:eastAsia="ru-RU" w:bidi="ar-SA"/>
    </w:rPr>
  </w:style>
  <w:style w:type="character" w:customStyle="1" w:styleId="af">
    <w:name w:val="ОснТекст Знак"/>
    <w:basedOn w:val="a1"/>
    <w:uiPriority w:val="99"/>
    <w:rsid w:val="00206A3D"/>
    <w:rPr>
      <w:rFonts w:ascii="Arial" w:hAnsi="Arial"/>
      <w:noProof/>
      <w:lang w:val="ru-RU" w:eastAsia="ru-RU" w:bidi="ar-SA"/>
    </w:rPr>
  </w:style>
  <w:style w:type="paragraph" w:customStyle="1" w:styleId="af0">
    <w:name w:val="Оснтекст"/>
    <w:uiPriority w:val="99"/>
    <w:rsid w:val="00DB5850"/>
    <w:pPr>
      <w:ind w:left="397" w:hanging="397"/>
      <w:jc w:val="both"/>
    </w:pPr>
    <w:rPr>
      <w:noProof/>
    </w:rPr>
  </w:style>
  <w:style w:type="paragraph" w:customStyle="1" w:styleId="21">
    <w:name w:val="Заголов2"/>
    <w:basedOn w:val="2"/>
    <w:next w:val="First"/>
    <w:uiPriority w:val="99"/>
    <w:rsid w:val="00DB5850"/>
    <w:pPr>
      <w:spacing w:after="160"/>
      <w:ind w:left="0" w:firstLine="0"/>
      <w:jc w:val="left"/>
      <w:outlineLvl w:val="9"/>
    </w:pPr>
    <w:rPr>
      <w:sz w:val="28"/>
    </w:rPr>
  </w:style>
  <w:style w:type="paragraph" w:customStyle="1" w:styleId="32">
    <w:name w:val="Заголов 3"/>
    <w:basedOn w:val="a0"/>
    <w:next w:val="First"/>
    <w:link w:val="33"/>
    <w:uiPriority w:val="99"/>
    <w:rsid w:val="00DB5850"/>
    <w:pPr>
      <w:spacing w:before="120" w:after="120"/>
      <w:ind w:firstLine="0"/>
      <w:jc w:val="left"/>
    </w:pPr>
    <w:rPr>
      <w:b/>
      <w:sz w:val="24"/>
    </w:rPr>
  </w:style>
  <w:style w:type="character" w:customStyle="1" w:styleId="33">
    <w:name w:val="Заголов 3 Знак"/>
    <w:link w:val="32"/>
    <w:uiPriority w:val="99"/>
    <w:rsid w:val="00692EAD"/>
    <w:rPr>
      <w:rFonts w:ascii="Arial" w:hAnsi="Arial"/>
      <w:b/>
      <w:noProof/>
      <w:sz w:val="24"/>
    </w:rPr>
  </w:style>
  <w:style w:type="paragraph" w:customStyle="1" w:styleId="af1">
    <w:name w:val="Перечисление"/>
    <w:basedOn w:val="af0"/>
    <w:uiPriority w:val="99"/>
    <w:rsid w:val="00DB5850"/>
    <w:pPr>
      <w:spacing w:before="60" w:after="60"/>
      <w:ind w:left="567" w:hanging="567"/>
    </w:pPr>
  </w:style>
  <w:style w:type="paragraph" w:customStyle="1" w:styleId="af2">
    <w:name w:val="Должность"/>
    <w:basedOn w:val="ab"/>
    <w:uiPriority w:val="99"/>
    <w:rsid w:val="00DB5850"/>
    <w:pPr>
      <w:spacing w:before="0" w:after="0"/>
    </w:pPr>
  </w:style>
  <w:style w:type="paragraph" w:customStyle="1" w:styleId="af3">
    <w:name w:val="Автор"/>
    <w:basedOn w:val="a"/>
    <w:uiPriority w:val="99"/>
    <w:rsid w:val="00DB5850"/>
    <w:pPr>
      <w:keepNext/>
      <w:spacing w:before="200"/>
    </w:pPr>
    <w:rPr>
      <w:rFonts w:ascii="Arial" w:hAnsi="Arial"/>
      <w:sz w:val="24"/>
    </w:rPr>
  </w:style>
  <w:style w:type="paragraph" w:customStyle="1" w:styleId="12">
    <w:name w:val="Заголов1"/>
    <w:uiPriority w:val="99"/>
    <w:rsid w:val="00DB5850"/>
    <w:rPr>
      <w:rFonts w:ascii="Arial" w:hAnsi="Arial"/>
      <w:b/>
      <w:noProof/>
      <w:sz w:val="28"/>
    </w:rPr>
  </w:style>
  <w:style w:type="paragraph" w:customStyle="1" w:styleId="13">
    <w:name w:val="Знак Знак Знак Знак Знак Знак Знак Знак Знак Знак1"/>
    <w:basedOn w:val="a"/>
    <w:next w:val="2"/>
    <w:autoRedefine/>
    <w:uiPriority w:val="99"/>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
    <w:uiPriority w:val="99"/>
    <w:rsid w:val="00206A3D"/>
    <w:rPr>
      <w:rFonts w:ascii="Arial" w:hAnsi="Arial"/>
      <w:i/>
      <w:noProof/>
      <w:sz w:val="16"/>
      <w:lang w:val="ru-RU" w:eastAsia="ru-RU" w:bidi="ar-SA"/>
    </w:rPr>
  </w:style>
  <w:style w:type="character" w:customStyle="1" w:styleId="af5">
    <w:name w:val="Боковик Знак"/>
    <w:basedOn w:val="af"/>
    <w:uiPriority w:val="99"/>
    <w:rsid w:val="00206A3D"/>
    <w:rPr>
      <w:rFonts w:ascii="Arial" w:hAnsi="Arial"/>
      <w:noProof/>
      <w:sz w:val="16"/>
      <w:lang w:val="ru-RU" w:eastAsia="ru-RU" w:bidi="ar-SA"/>
    </w:rPr>
  </w:style>
  <w:style w:type="character" w:customStyle="1" w:styleId="af6">
    <w:name w:val="Единица измерения Знак"/>
    <w:basedOn w:val="a1"/>
    <w:uiPriority w:val="99"/>
    <w:rsid w:val="00206A3D"/>
    <w:rPr>
      <w:rFonts w:ascii="Arial" w:hAnsi="Arial"/>
      <w:noProof/>
      <w:sz w:val="16"/>
      <w:lang w:val="ru-RU" w:eastAsia="ru-RU" w:bidi="ar-SA"/>
    </w:rPr>
  </w:style>
  <w:style w:type="character" w:customStyle="1" w:styleId="af7">
    <w:name w:val="Наименование Знак"/>
    <w:basedOn w:val="af"/>
    <w:uiPriority w:val="99"/>
    <w:rsid w:val="00206A3D"/>
    <w:rPr>
      <w:rFonts w:ascii="Arial" w:hAnsi="Arial"/>
      <w:b/>
      <w:noProof/>
      <w:lang w:val="ru-RU" w:eastAsia="ru-RU" w:bidi="ar-SA"/>
    </w:rPr>
  </w:style>
  <w:style w:type="character" w:customStyle="1" w:styleId="af8">
    <w:name w:val="ОснТекст: Знак"/>
    <w:basedOn w:val="16"/>
    <w:uiPriority w:val="99"/>
    <w:rsid w:val="00206A3D"/>
    <w:rPr>
      <w:rFonts w:ascii="Arial" w:hAnsi="Arial"/>
      <w:noProof/>
      <w:lang w:val="ru-RU" w:eastAsia="ru-RU" w:bidi="ar-SA"/>
    </w:rPr>
  </w:style>
  <w:style w:type="character" w:customStyle="1" w:styleId="16">
    <w:name w:val="ОснТекст Знак1"/>
    <w:basedOn w:val="a1"/>
    <w:uiPriority w:val="99"/>
    <w:rsid w:val="00206A3D"/>
    <w:rPr>
      <w:rFonts w:ascii="Arial" w:hAnsi="Arial"/>
      <w:noProof/>
      <w:lang w:val="ru-RU" w:eastAsia="ru-RU" w:bidi="ar-SA"/>
    </w:rPr>
  </w:style>
  <w:style w:type="paragraph" w:customStyle="1" w:styleId="OsnTxt0">
    <w:name w:val="OsnTxt:"/>
    <w:basedOn w:val="a"/>
    <w:next w:val="a"/>
    <w:uiPriority w:val="99"/>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uiPriority w:val="99"/>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uiPriority w:val="99"/>
    <w:rsid w:val="00206A3D"/>
    <w:pPr>
      <w:pageBreakBefore w:val="0"/>
      <w:spacing w:before="270" w:after="180"/>
      <w:outlineLvl w:val="1"/>
    </w:pPr>
    <w:rPr>
      <w:sz w:val="32"/>
    </w:rPr>
  </w:style>
  <w:style w:type="paragraph" w:customStyle="1" w:styleId="ShapTabl">
    <w:name w:val="ShapTabl"/>
    <w:basedOn w:val="a"/>
    <w:uiPriority w:val="99"/>
    <w:rsid w:val="00206A3D"/>
    <w:pPr>
      <w:jc w:val="center"/>
    </w:pPr>
    <w:rPr>
      <w:rFonts w:ascii="KZ Arial" w:hAnsi="KZ Arial"/>
      <w:sz w:val="18"/>
    </w:rPr>
  </w:style>
  <w:style w:type="paragraph" w:customStyle="1" w:styleId="Bok">
    <w:name w:val="Bok"/>
    <w:basedOn w:val="ShapTabl"/>
    <w:uiPriority w:val="99"/>
    <w:rsid w:val="00206A3D"/>
    <w:pPr>
      <w:jc w:val="left"/>
    </w:pPr>
  </w:style>
  <w:style w:type="paragraph" w:customStyle="1" w:styleId="VrezSnoska">
    <w:name w:val="VrezSnoska"/>
    <w:basedOn w:val="a"/>
    <w:uiPriority w:val="99"/>
    <w:rsid w:val="00206A3D"/>
    <w:pPr>
      <w:tabs>
        <w:tab w:val="left" w:pos="1361"/>
      </w:tabs>
      <w:spacing w:before="60" w:after="20"/>
      <w:ind w:left="1021" w:hanging="227"/>
    </w:pPr>
    <w:rPr>
      <w:rFonts w:ascii="KZ Arial" w:hAnsi="KZ Arial"/>
      <w:i/>
      <w:sz w:val="18"/>
    </w:rPr>
  </w:style>
  <w:style w:type="paragraph" w:customStyle="1" w:styleId="Stlb">
    <w:name w:val="Stlb"/>
    <w:basedOn w:val="ShapTabl"/>
    <w:uiPriority w:val="99"/>
    <w:rsid w:val="00206A3D"/>
    <w:pPr>
      <w:jc w:val="right"/>
    </w:pPr>
    <w:rPr>
      <w:snapToGrid w:val="0"/>
    </w:rPr>
  </w:style>
  <w:style w:type="character" w:customStyle="1" w:styleId="Stlb0">
    <w:name w:val="Stlb Знак"/>
    <w:basedOn w:val="a1"/>
    <w:uiPriority w:val="99"/>
    <w:rsid w:val="00206A3D"/>
    <w:rPr>
      <w:rFonts w:ascii="KZ Arial" w:hAnsi="KZ Arial"/>
      <w:noProof w:val="0"/>
      <w:snapToGrid w:val="0"/>
      <w:sz w:val="18"/>
      <w:lang w:val="ru-RU" w:eastAsia="ru-RU" w:bidi="ar-SA"/>
    </w:rPr>
  </w:style>
  <w:style w:type="paragraph" w:customStyle="1" w:styleId="Stolbetc">
    <w:name w:val="Stolbetc"/>
    <w:basedOn w:val="a"/>
    <w:uiPriority w:val="99"/>
    <w:rsid w:val="00206A3D"/>
    <w:pPr>
      <w:jc w:val="right"/>
    </w:pPr>
    <w:rPr>
      <w:rFonts w:ascii="KZ Arial" w:hAnsi="KZ Arial"/>
      <w:sz w:val="16"/>
      <w:lang w:val="kk-KZ"/>
    </w:rPr>
  </w:style>
  <w:style w:type="paragraph" w:customStyle="1" w:styleId="Bokovik">
    <w:name w:val="Bokovik"/>
    <w:basedOn w:val="a"/>
    <w:link w:val="Bokovik0"/>
    <w:uiPriority w:val="99"/>
    <w:rsid w:val="00206A3D"/>
    <w:rPr>
      <w:rFonts w:ascii="KZ Arial" w:hAnsi="KZ Arial"/>
      <w:sz w:val="16"/>
      <w:lang w:val="kk-KZ"/>
    </w:rPr>
  </w:style>
  <w:style w:type="character" w:customStyle="1" w:styleId="Bokovik0">
    <w:name w:val="Bokovik Знак"/>
    <w:link w:val="Bokovik"/>
    <w:uiPriority w:val="99"/>
    <w:locked/>
    <w:rsid w:val="00692EAD"/>
    <w:rPr>
      <w:rFonts w:ascii="KZ Arial" w:hAnsi="KZ Arial"/>
      <w:sz w:val="16"/>
      <w:lang w:val="kk-KZ"/>
    </w:rPr>
  </w:style>
  <w:style w:type="paragraph" w:customStyle="1" w:styleId="EdIzm">
    <w:name w:val="EdIzm"/>
    <w:basedOn w:val="a"/>
    <w:next w:val="a"/>
    <w:uiPriority w:val="99"/>
    <w:rsid w:val="00206A3D"/>
    <w:pPr>
      <w:tabs>
        <w:tab w:val="right" w:pos="9072"/>
      </w:tabs>
      <w:spacing w:before="60" w:after="30"/>
    </w:pPr>
    <w:rPr>
      <w:rFonts w:ascii="KZ Arial" w:hAnsi="KZ Arial"/>
      <w:sz w:val="18"/>
    </w:rPr>
  </w:style>
  <w:style w:type="character" w:customStyle="1" w:styleId="EdIzm0">
    <w:name w:val="EdIzm Знак"/>
    <w:basedOn w:val="OsnTxt1"/>
    <w:uiPriority w:val="99"/>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uiPriority w:val="99"/>
    <w:rsid w:val="00206A3D"/>
    <w:pPr>
      <w:jc w:val="center"/>
    </w:pPr>
    <w:rPr>
      <w:rFonts w:ascii="KZ Arial" w:hAnsi="KZ Arial"/>
      <w:sz w:val="16"/>
      <w:lang w:val="kk-KZ"/>
    </w:rPr>
  </w:style>
  <w:style w:type="paragraph" w:styleId="af9">
    <w:name w:val="header"/>
    <w:basedOn w:val="a"/>
    <w:link w:val="afa"/>
    <w:uiPriority w:val="99"/>
    <w:rsid w:val="00206A3D"/>
    <w:pPr>
      <w:tabs>
        <w:tab w:val="center" w:pos="4153"/>
        <w:tab w:val="right" w:pos="8306"/>
      </w:tabs>
    </w:pPr>
    <w:rPr>
      <w:sz w:val="24"/>
    </w:rPr>
  </w:style>
  <w:style w:type="character" w:customStyle="1" w:styleId="afa">
    <w:name w:val="Верхний колонтитул Знак"/>
    <w:basedOn w:val="a1"/>
    <w:link w:val="af9"/>
    <w:uiPriority w:val="99"/>
    <w:rsid w:val="00D90D12"/>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uiPriority w:val="99"/>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uiPriority w:val="99"/>
    <w:rsid w:val="00206A3D"/>
    <w:pPr>
      <w:spacing w:before="120"/>
    </w:pPr>
  </w:style>
  <w:style w:type="paragraph" w:customStyle="1" w:styleId="Abz10">
    <w:name w:val="Abz1:"/>
    <w:basedOn w:val="Abz1"/>
    <w:next w:val="OsnTxt"/>
    <w:uiPriority w:val="99"/>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afc">
    <w:name w:val="Нижний колонтитул Знак"/>
    <w:basedOn w:val="a1"/>
    <w:link w:val="afb"/>
    <w:uiPriority w:val="99"/>
    <w:rsid w:val="00D90D12"/>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uiPriority w:val="99"/>
    <w:rsid w:val="00206A3D"/>
    <w:pPr>
      <w:jc w:val="center"/>
    </w:pPr>
    <w:rPr>
      <w:rFonts w:ascii="Arial" w:hAnsi="Arial"/>
      <w:sz w:val="17"/>
    </w:rPr>
  </w:style>
  <w:style w:type="paragraph" w:customStyle="1" w:styleId="TxtTabl">
    <w:name w:val="TxtTabl"/>
    <w:basedOn w:val="ShapTabl"/>
    <w:uiPriority w:val="99"/>
    <w:rsid w:val="00206A3D"/>
    <w:pPr>
      <w:jc w:val="both"/>
    </w:pPr>
    <w:rPr>
      <w:lang w:val="en-US"/>
    </w:rPr>
  </w:style>
  <w:style w:type="paragraph" w:customStyle="1" w:styleId="SpI">
    <w:name w:val="Sp.I"/>
    <w:basedOn w:val="Sp"/>
    <w:uiPriority w:val="99"/>
    <w:rsid w:val="00206A3D"/>
  </w:style>
  <w:style w:type="paragraph" w:customStyle="1" w:styleId="SpII">
    <w:name w:val="Sp.II"/>
    <w:basedOn w:val="Sp"/>
    <w:uiPriority w:val="99"/>
    <w:rsid w:val="00206A3D"/>
    <w:pPr>
      <w:tabs>
        <w:tab w:val="clear" w:pos="1247"/>
        <w:tab w:val="left" w:pos="1701"/>
      </w:tabs>
      <w:ind w:left="1701" w:hanging="454"/>
    </w:pPr>
  </w:style>
  <w:style w:type="paragraph" w:customStyle="1" w:styleId="SpIII">
    <w:name w:val="Sp.III"/>
    <w:basedOn w:val="Sp"/>
    <w:uiPriority w:val="99"/>
    <w:rsid w:val="00206A3D"/>
    <w:pPr>
      <w:tabs>
        <w:tab w:val="clear" w:pos="1247"/>
        <w:tab w:val="left" w:pos="2155"/>
      </w:tabs>
      <w:ind w:left="2155" w:hanging="454"/>
    </w:pPr>
  </w:style>
  <w:style w:type="paragraph" w:customStyle="1" w:styleId="Graf">
    <w:name w:val="Graf"/>
    <w:basedOn w:val="OsnTxt"/>
    <w:next w:val="Abz1"/>
    <w:uiPriority w:val="99"/>
    <w:rsid w:val="00206A3D"/>
    <w:pPr>
      <w:spacing w:line="240" w:lineRule="auto"/>
      <w:ind w:firstLine="0"/>
      <w:jc w:val="center"/>
    </w:pPr>
    <w:rPr>
      <w:noProof/>
      <w:sz w:val="16"/>
    </w:rPr>
  </w:style>
  <w:style w:type="paragraph" w:customStyle="1" w:styleId="Zag1InShema">
    <w:name w:val="Zag1InShema"/>
    <w:basedOn w:val="Shema"/>
    <w:next w:val="TxtInShema"/>
    <w:uiPriority w:val="99"/>
    <w:rsid w:val="00206A3D"/>
    <w:rPr>
      <w:b/>
    </w:rPr>
  </w:style>
  <w:style w:type="paragraph" w:customStyle="1" w:styleId="TxtInShema">
    <w:name w:val="TxtInShema"/>
    <w:basedOn w:val="Shema"/>
    <w:uiPriority w:val="99"/>
    <w:rsid w:val="00206A3D"/>
  </w:style>
  <w:style w:type="character" w:styleId="afd">
    <w:name w:val="line number"/>
    <w:basedOn w:val="a1"/>
    <w:uiPriority w:val="99"/>
    <w:rsid w:val="00206A3D"/>
  </w:style>
  <w:style w:type="paragraph" w:customStyle="1" w:styleId="Formula">
    <w:name w:val="Formula"/>
    <w:basedOn w:val="OsnTxt"/>
    <w:uiPriority w:val="99"/>
    <w:rsid w:val="00206A3D"/>
    <w:pPr>
      <w:tabs>
        <w:tab w:val="right" w:pos="8505"/>
      </w:tabs>
      <w:spacing w:line="240" w:lineRule="auto"/>
      <w:ind w:left="794" w:firstLine="0"/>
      <w:jc w:val="left"/>
    </w:pPr>
    <w:rPr>
      <w:sz w:val="18"/>
    </w:rPr>
  </w:style>
  <w:style w:type="paragraph" w:customStyle="1" w:styleId="PoiasFormula">
    <w:name w:val="PoiasFormula"/>
    <w:basedOn w:val="OsnTxt"/>
    <w:uiPriority w:val="99"/>
    <w:rsid w:val="00206A3D"/>
    <w:pPr>
      <w:tabs>
        <w:tab w:val="left" w:pos="3402"/>
      </w:tabs>
      <w:spacing w:line="240" w:lineRule="auto"/>
      <w:ind w:left="3572" w:hanging="2778"/>
      <w:jc w:val="left"/>
    </w:pPr>
    <w:rPr>
      <w:sz w:val="18"/>
    </w:rPr>
  </w:style>
  <w:style w:type="paragraph" w:customStyle="1" w:styleId="17">
    <w:name w:val="Стиль1"/>
    <w:basedOn w:val="ShapTabl"/>
    <w:autoRedefine/>
    <w:uiPriority w:val="99"/>
    <w:rsid w:val="00206A3D"/>
    <w:rPr>
      <w:lang w:val="en-US"/>
    </w:rPr>
  </w:style>
  <w:style w:type="paragraph" w:customStyle="1" w:styleId="Zagolovok3">
    <w:name w:val="Zagolovok3"/>
    <w:basedOn w:val="Zagolovok1"/>
    <w:next w:val="OsnTxt"/>
    <w:uiPriority w:val="99"/>
    <w:rsid w:val="00206A3D"/>
    <w:pPr>
      <w:pageBreakBefore w:val="0"/>
      <w:spacing w:before="180" w:after="120"/>
      <w:outlineLvl w:val="2"/>
    </w:pPr>
    <w:rPr>
      <w:b w:val="0"/>
      <w:sz w:val="28"/>
    </w:rPr>
  </w:style>
  <w:style w:type="paragraph" w:customStyle="1" w:styleId="Primechanie">
    <w:name w:val="Primechanie"/>
    <w:basedOn w:val="OsnTxt"/>
    <w:uiPriority w:val="99"/>
    <w:rsid w:val="00206A3D"/>
    <w:pPr>
      <w:spacing w:after="120" w:line="240" w:lineRule="auto"/>
      <w:ind w:firstLine="0"/>
      <w:jc w:val="center"/>
    </w:pPr>
    <w:rPr>
      <w:i/>
      <w:sz w:val="18"/>
    </w:rPr>
  </w:style>
  <w:style w:type="paragraph" w:customStyle="1" w:styleId="afe">
    <w:name w:val="Ñòîëáåö"/>
    <w:basedOn w:val="a"/>
    <w:uiPriority w:val="99"/>
    <w:rsid w:val="00206A3D"/>
    <w:pPr>
      <w:jc w:val="right"/>
    </w:pPr>
    <w:rPr>
      <w:color w:val="000000"/>
      <w:sz w:val="16"/>
    </w:rPr>
  </w:style>
  <w:style w:type="paragraph" w:customStyle="1" w:styleId="Prim">
    <w:name w:val="Prim"/>
    <w:basedOn w:val="OsnTxt"/>
    <w:next w:val="OsnTxt"/>
    <w:uiPriority w:val="99"/>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uiPriority w:val="99"/>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uiPriority w:val="99"/>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uiPriority w:val="99"/>
    <w:rsid w:val="00206A3D"/>
    <w:pPr>
      <w:spacing w:before="0"/>
    </w:pPr>
    <w:rPr>
      <w:rFonts w:ascii="Arial" w:hAnsi="Arial"/>
      <w:sz w:val="16"/>
      <w:lang w:val="en-US"/>
    </w:rPr>
  </w:style>
  <w:style w:type="character" w:customStyle="1" w:styleId="NaimTablEng0">
    <w:name w:val="NaimTablEng Знак"/>
    <w:link w:val="NaimTablEng"/>
    <w:uiPriority w:val="99"/>
    <w:locked/>
    <w:rsid w:val="00692EAD"/>
    <w:rPr>
      <w:rFonts w:ascii="Arial" w:hAnsi="Arial"/>
      <w:b/>
      <w:sz w:val="16"/>
      <w:lang w:val="en-US"/>
    </w:rPr>
  </w:style>
  <w:style w:type="character" w:customStyle="1" w:styleId="NaimTabl0">
    <w:name w:val="NaimTabl Знак"/>
    <w:link w:val="NaimTabl"/>
    <w:uiPriority w:val="99"/>
    <w:locked/>
    <w:rsid w:val="00692EAD"/>
    <w:rPr>
      <w:b/>
      <w:sz w:val="18"/>
    </w:rPr>
  </w:style>
  <w:style w:type="paragraph" w:customStyle="1" w:styleId="VrezSnoskaEng">
    <w:name w:val="VrezSnoskaEng"/>
    <w:basedOn w:val="VrezSnoska"/>
    <w:link w:val="VrezSnoskaEng0"/>
    <w:uiPriority w:val="99"/>
    <w:rsid w:val="00206A3D"/>
    <w:pPr>
      <w:tabs>
        <w:tab w:val="clear" w:pos="1361"/>
      </w:tabs>
      <w:spacing w:before="40" w:after="0"/>
      <w:ind w:left="851" w:firstLine="0"/>
    </w:pPr>
    <w:rPr>
      <w:rFonts w:ascii="Arial" w:hAnsi="Arial"/>
      <w:sz w:val="14"/>
      <w:lang w:val="en-US"/>
    </w:rPr>
  </w:style>
  <w:style w:type="character" w:customStyle="1" w:styleId="VrezSnoskaEng0">
    <w:name w:val="VrezSnoskaEng Знак"/>
    <w:link w:val="VrezSnoskaEng"/>
    <w:uiPriority w:val="99"/>
    <w:locked/>
    <w:rsid w:val="00692EAD"/>
    <w:rPr>
      <w:rFonts w:ascii="Arial" w:hAnsi="Arial"/>
      <w:i/>
      <w:sz w:val="14"/>
      <w:lang w:val="en-US"/>
    </w:rPr>
  </w:style>
  <w:style w:type="paragraph" w:customStyle="1" w:styleId="Grafik">
    <w:name w:val="Grafik"/>
    <w:basedOn w:val="OsnTxt"/>
    <w:next w:val="OsnTxt"/>
    <w:uiPriority w:val="99"/>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uiPriority w:val="99"/>
    <w:rsid w:val="00206A3D"/>
    <w:pPr>
      <w:keepNext/>
      <w:spacing w:before="200" w:after="40"/>
      <w:ind w:firstLine="0"/>
      <w:jc w:val="center"/>
    </w:pPr>
    <w:rPr>
      <w:b/>
      <w:spacing w:val="20"/>
      <w:kern w:val="28"/>
    </w:rPr>
  </w:style>
  <w:style w:type="paragraph" w:customStyle="1" w:styleId="aff">
    <w:name w:val="ÎñíÒåêñò"/>
    <w:uiPriority w:val="99"/>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uiPriority w:val="99"/>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uiPriority w:val="99"/>
    <w:rsid w:val="00206A3D"/>
    <w:pPr>
      <w:spacing w:line="240" w:lineRule="auto"/>
      <w:ind w:firstLine="0"/>
    </w:pPr>
    <w:rPr>
      <w:rFonts w:ascii="Arial" w:hAnsi="Arial"/>
      <w:sz w:val="16"/>
      <w:lang w:val="en-US"/>
    </w:rPr>
  </w:style>
  <w:style w:type="character" w:customStyle="1" w:styleId="Zagolovok2Eng0">
    <w:name w:val="Zagolovok2Eng Знак"/>
    <w:link w:val="Zagolovok2Eng"/>
    <w:uiPriority w:val="99"/>
    <w:locked/>
    <w:rsid w:val="00692EAD"/>
    <w:rPr>
      <w:rFonts w:ascii="Arial" w:hAnsi="Arial"/>
      <w:b/>
      <w:sz w:val="16"/>
      <w:lang w:val="en-US"/>
    </w:rPr>
  </w:style>
  <w:style w:type="paragraph" w:customStyle="1" w:styleId="EdIzmEng">
    <w:name w:val="EdIzmEng"/>
    <w:basedOn w:val="EdIzm"/>
    <w:link w:val="EdIzmEng0"/>
    <w:uiPriority w:val="99"/>
    <w:rsid w:val="00206A3D"/>
    <w:pPr>
      <w:tabs>
        <w:tab w:val="clear" w:pos="9072"/>
      </w:tabs>
      <w:spacing w:before="0" w:after="120"/>
      <w:jc w:val="right"/>
    </w:pPr>
    <w:rPr>
      <w:rFonts w:ascii="Arial" w:hAnsi="Arial"/>
      <w:sz w:val="14"/>
      <w:lang w:val="en-US"/>
    </w:rPr>
  </w:style>
  <w:style w:type="character" w:customStyle="1" w:styleId="EdIzmEng0">
    <w:name w:val="EdIzmEng Знак"/>
    <w:link w:val="EdIzmEng"/>
    <w:uiPriority w:val="99"/>
    <w:locked/>
    <w:rsid w:val="00692EAD"/>
    <w:rPr>
      <w:rFonts w:ascii="Arial" w:hAnsi="Arial"/>
      <w:sz w:val="14"/>
      <w:lang w:val="en-US"/>
    </w:rPr>
  </w:style>
  <w:style w:type="paragraph" w:customStyle="1" w:styleId="Zagolovok1Eng">
    <w:name w:val="Zagolovok1Eng"/>
    <w:basedOn w:val="Zagolovok1"/>
    <w:next w:val="Abz1Eng"/>
    <w:link w:val="Zagolovok1Eng0"/>
    <w:uiPriority w:val="99"/>
    <w:rsid w:val="00206A3D"/>
    <w:pPr>
      <w:keepNext/>
      <w:pageBreakBefore w:val="0"/>
      <w:tabs>
        <w:tab w:val="clear" w:pos="1134"/>
      </w:tabs>
      <w:spacing w:before="240" w:after="40"/>
      <w:outlineLvl w:val="9"/>
    </w:pPr>
    <w:rPr>
      <w:rFonts w:ascii="Arial" w:hAnsi="Arial"/>
      <w:b w:val="0"/>
      <w:spacing w:val="20"/>
      <w:sz w:val="18"/>
      <w:lang w:val="en-US"/>
    </w:rPr>
  </w:style>
  <w:style w:type="character" w:customStyle="1" w:styleId="Zagolovok1Eng0">
    <w:name w:val="Zagolovok1Eng Знак"/>
    <w:link w:val="Zagolovok1Eng"/>
    <w:uiPriority w:val="99"/>
    <w:locked/>
    <w:rsid w:val="00692EAD"/>
    <w:rPr>
      <w:rFonts w:ascii="Arial" w:hAnsi="Arial"/>
      <w:spacing w:val="20"/>
      <w:sz w:val="18"/>
      <w:lang w:val="en-US"/>
    </w:rPr>
  </w:style>
  <w:style w:type="paragraph" w:customStyle="1" w:styleId="23">
    <w:name w:val="çàãîëîâîê 2"/>
    <w:basedOn w:val="18"/>
    <w:next w:val="First1"/>
    <w:uiPriority w:val="99"/>
    <w:rsid w:val="00206A3D"/>
    <w:pPr>
      <w:spacing w:before="360" w:after="60"/>
    </w:pPr>
    <w:rPr>
      <w:sz w:val="16"/>
    </w:rPr>
  </w:style>
  <w:style w:type="paragraph" w:customStyle="1" w:styleId="ShapTabEng">
    <w:name w:val="ShapTabEng"/>
    <w:basedOn w:val="ShapTab"/>
    <w:uiPriority w:val="99"/>
    <w:rsid w:val="00206A3D"/>
    <w:rPr>
      <w:rFonts w:ascii="Arial" w:hAnsi="Arial"/>
      <w:sz w:val="14"/>
      <w:lang w:val="en-US"/>
    </w:rPr>
  </w:style>
  <w:style w:type="paragraph" w:customStyle="1" w:styleId="Abz1Eng0">
    <w:name w:val="Abz1Eng:"/>
    <w:basedOn w:val="Abz1"/>
    <w:next w:val="OsnTxt"/>
    <w:uiPriority w:val="99"/>
    <w:rsid w:val="00206A3D"/>
    <w:pPr>
      <w:spacing w:after="120" w:line="240" w:lineRule="auto"/>
      <w:ind w:firstLine="0"/>
    </w:pPr>
    <w:rPr>
      <w:rFonts w:ascii="Arial" w:hAnsi="Arial"/>
      <w:sz w:val="16"/>
    </w:rPr>
  </w:style>
  <w:style w:type="paragraph" w:customStyle="1" w:styleId="OsnTxtEng">
    <w:name w:val="OsnTxtEng:"/>
    <w:basedOn w:val="OsnTxt0"/>
    <w:uiPriority w:val="99"/>
    <w:rsid w:val="00206A3D"/>
    <w:pPr>
      <w:spacing w:before="30" w:after="120" w:line="240" w:lineRule="auto"/>
      <w:ind w:firstLine="709"/>
    </w:pPr>
    <w:rPr>
      <w:rFonts w:ascii="Arial" w:hAnsi="Arial"/>
      <w:sz w:val="16"/>
    </w:rPr>
  </w:style>
  <w:style w:type="paragraph" w:customStyle="1" w:styleId="PrimEng">
    <w:name w:val="PrimEng"/>
    <w:basedOn w:val="Prim"/>
    <w:next w:val="OsnTxtEng0"/>
    <w:uiPriority w:val="99"/>
    <w:rsid w:val="00206A3D"/>
    <w:pPr>
      <w:spacing w:before="0" w:after="240"/>
    </w:pPr>
    <w:rPr>
      <w:rFonts w:ascii="Arial" w:hAnsi="Arial"/>
      <w:sz w:val="14"/>
    </w:rPr>
  </w:style>
  <w:style w:type="paragraph" w:customStyle="1" w:styleId="OsnTxtEng0">
    <w:name w:val="OsnTxtEng"/>
    <w:uiPriority w:val="99"/>
    <w:rsid w:val="00206A3D"/>
    <w:pPr>
      <w:ind w:firstLine="709"/>
      <w:jc w:val="both"/>
    </w:pPr>
    <w:rPr>
      <w:rFonts w:ascii="Arial" w:hAnsi="Arial"/>
      <w:sz w:val="16"/>
      <w:lang w:val="en-US"/>
    </w:rPr>
  </w:style>
  <w:style w:type="paragraph" w:customStyle="1" w:styleId="Zagolovok3Eng">
    <w:name w:val="Zagolovok3Eng"/>
    <w:basedOn w:val="Zagolovok3"/>
    <w:next w:val="OsnTxt"/>
    <w:uiPriority w:val="99"/>
    <w:rsid w:val="00206A3D"/>
    <w:pPr>
      <w:tabs>
        <w:tab w:val="clear" w:pos="1134"/>
      </w:tabs>
      <w:spacing w:before="120" w:after="0"/>
      <w:outlineLvl w:val="9"/>
    </w:pPr>
    <w:rPr>
      <w:rFonts w:ascii="Arial" w:hAnsi="Arial"/>
      <w:b/>
      <w:sz w:val="14"/>
    </w:rPr>
  </w:style>
  <w:style w:type="paragraph" w:customStyle="1" w:styleId="34">
    <w:name w:val="çàãîëîâîê 3"/>
    <w:basedOn w:val="18"/>
    <w:next w:val="First1"/>
    <w:uiPriority w:val="99"/>
    <w:rsid w:val="00206A3D"/>
    <w:pPr>
      <w:jc w:val="left"/>
    </w:pPr>
    <w:rPr>
      <w:spacing w:val="0"/>
      <w:sz w:val="16"/>
    </w:rPr>
  </w:style>
  <w:style w:type="character" w:customStyle="1" w:styleId="aff0">
    <w:name w:val="Îñíîâíîé øðèôò"/>
    <w:uiPriority w:val="99"/>
    <w:rsid w:val="00206A3D"/>
  </w:style>
  <w:style w:type="paragraph" w:customStyle="1" w:styleId="aff1">
    <w:name w:val="ØàïêàÒàáëèöû"/>
    <w:basedOn w:val="aff"/>
    <w:next w:val="a"/>
    <w:uiPriority w:val="99"/>
    <w:rsid w:val="00206A3D"/>
    <w:pPr>
      <w:ind w:firstLine="0"/>
      <w:jc w:val="center"/>
    </w:pPr>
    <w:rPr>
      <w:sz w:val="16"/>
    </w:rPr>
  </w:style>
  <w:style w:type="paragraph" w:customStyle="1" w:styleId="aff2">
    <w:name w:val="ÎñíÒåêñò:"/>
    <w:basedOn w:val="aff"/>
    <w:next w:val="aff"/>
    <w:uiPriority w:val="99"/>
    <w:rsid w:val="00206A3D"/>
    <w:pPr>
      <w:spacing w:before="30" w:after="120"/>
    </w:pPr>
  </w:style>
  <w:style w:type="paragraph" w:customStyle="1" w:styleId="0110">
    <w:name w:val="Ñòðîêà011_0"/>
    <w:basedOn w:val="0010"/>
    <w:next w:val="0111"/>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uiPriority w:val="99"/>
    <w:rsid w:val="00206A3D"/>
    <w:pPr>
      <w:shd w:val="pct40" w:color="C0C0C0" w:fill="FFFFFF"/>
    </w:pPr>
    <w:rPr>
      <w:noProof/>
      <w:sz w:val="16"/>
    </w:rPr>
  </w:style>
  <w:style w:type="paragraph" w:customStyle="1" w:styleId="0011">
    <w:name w:val="Ñòðîêà001_1"/>
    <w:basedOn w:val="0010"/>
    <w:next w:val="0010"/>
    <w:uiPriority w:val="99"/>
    <w:rsid w:val="00206A3D"/>
    <w:pPr>
      <w:shd w:val="clear" w:color="C0C0C0" w:fill="FFFFFF"/>
    </w:pPr>
  </w:style>
  <w:style w:type="paragraph" w:customStyle="1" w:styleId="0111">
    <w:name w:val="Ñòðîêà011_1"/>
    <w:basedOn w:val="0110"/>
    <w:next w:val="0110"/>
    <w:uiPriority w:val="99"/>
    <w:rsid w:val="00206A3D"/>
    <w:pPr>
      <w:shd w:val="clear" w:color="auto" w:fill="auto"/>
    </w:pPr>
  </w:style>
  <w:style w:type="paragraph" w:customStyle="1" w:styleId="aff3">
    <w:name w:val="Âðåçàííàÿ ñíîñêà"/>
    <w:basedOn w:val="aff"/>
    <w:next w:val="First1"/>
    <w:uiPriority w:val="99"/>
    <w:rsid w:val="00206A3D"/>
    <w:pPr>
      <w:spacing w:before="120"/>
      <w:ind w:left="851" w:firstLine="0"/>
      <w:jc w:val="left"/>
    </w:pPr>
    <w:rPr>
      <w:i/>
      <w:sz w:val="16"/>
    </w:rPr>
  </w:style>
  <w:style w:type="paragraph" w:customStyle="1" w:styleId="aff4">
    <w:name w:val="Åäèíèöà èçìåðåíèÿ"/>
    <w:basedOn w:val="aff"/>
    <w:next w:val="aff1"/>
    <w:uiPriority w:val="99"/>
    <w:rsid w:val="00206A3D"/>
    <w:pPr>
      <w:spacing w:before="80" w:after="80"/>
      <w:ind w:firstLine="0"/>
      <w:jc w:val="right"/>
    </w:pPr>
    <w:rPr>
      <w:sz w:val="16"/>
    </w:rPr>
  </w:style>
  <w:style w:type="paragraph" w:customStyle="1" w:styleId="aff5">
    <w:name w:val="Íàçâàíèå Òàáëèöû"/>
    <w:basedOn w:val="aff"/>
    <w:next w:val="aff1"/>
    <w:uiPriority w:val="99"/>
    <w:rsid w:val="00206A3D"/>
    <w:pPr>
      <w:spacing w:before="240" w:after="40"/>
      <w:ind w:firstLine="0"/>
      <w:jc w:val="center"/>
    </w:pPr>
    <w:rPr>
      <w:b/>
      <w:sz w:val="14"/>
    </w:rPr>
  </w:style>
  <w:style w:type="paragraph" w:customStyle="1" w:styleId="aff6">
    <w:name w:val="Ïðèìå÷àíèå"/>
    <w:basedOn w:val="aff"/>
    <w:next w:val="aff"/>
    <w:uiPriority w:val="99"/>
    <w:rsid w:val="00206A3D"/>
    <w:pPr>
      <w:spacing w:before="240" w:after="40"/>
      <w:ind w:firstLine="0"/>
      <w:jc w:val="left"/>
    </w:pPr>
    <w:rPr>
      <w:i/>
      <w:sz w:val="16"/>
    </w:rPr>
  </w:style>
  <w:style w:type="paragraph" w:customStyle="1" w:styleId="aff7">
    <w:name w:val="Ãðàôèê"/>
    <w:basedOn w:val="aff"/>
    <w:next w:val="aff"/>
    <w:uiPriority w:val="99"/>
    <w:rsid w:val="00206A3D"/>
    <w:pPr>
      <w:spacing w:before="120" w:after="120"/>
      <w:ind w:firstLine="0"/>
      <w:jc w:val="left"/>
    </w:pPr>
  </w:style>
  <w:style w:type="paragraph" w:customStyle="1" w:styleId="0100">
    <w:name w:val="Ñòðîêà010_0"/>
    <w:basedOn w:val="0010"/>
    <w:next w:val="0101"/>
    <w:uiPriority w:val="99"/>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uiPriority w:val="99"/>
    <w:rsid w:val="00206A3D"/>
    <w:pPr>
      <w:shd w:val="clear" w:color="C0C0C0" w:fill="FFFFFF"/>
    </w:pPr>
    <w:rPr>
      <w:noProof w:val="0"/>
    </w:rPr>
  </w:style>
  <w:style w:type="paragraph" w:customStyle="1" w:styleId="0020">
    <w:name w:val="Ñòðîêà002_0"/>
    <w:basedOn w:val="0010"/>
    <w:next w:val="0021"/>
    <w:uiPriority w:val="99"/>
    <w:rsid w:val="00206A3D"/>
  </w:style>
  <w:style w:type="paragraph" w:customStyle="1" w:styleId="0021">
    <w:name w:val="Ñòðîêà002_1"/>
    <w:basedOn w:val="0020"/>
    <w:next w:val="0020"/>
    <w:uiPriority w:val="99"/>
    <w:rsid w:val="00206A3D"/>
    <w:pPr>
      <w:shd w:val="clear" w:color="auto" w:fill="auto"/>
    </w:pPr>
  </w:style>
  <w:style w:type="paragraph" w:customStyle="1" w:styleId="0030">
    <w:name w:val="Ñòðîêà003_0"/>
    <w:basedOn w:val="0010"/>
    <w:next w:val="0031"/>
    <w:uiPriority w:val="99"/>
    <w:rsid w:val="00206A3D"/>
    <w:pPr>
      <w:tabs>
        <w:tab w:val="right" w:pos="5670"/>
        <w:tab w:val="right" w:pos="8505"/>
      </w:tabs>
    </w:pPr>
  </w:style>
  <w:style w:type="paragraph" w:customStyle="1" w:styleId="0031">
    <w:name w:val="Ñòðîêà003_1"/>
    <w:basedOn w:val="0030"/>
    <w:next w:val="0030"/>
    <w:uiPriority w:val="99"/>
    <w:rsid w:val="00206A3D"/>
    <w:pPr>
      <w:shd w:val="clear" w:color="C0C0C0" w:fill="FFFFFF"/>
    </w:pPr>
  </w:style>
  <w:style w:type="paragraph" w:customStyle="1" w:styleId="0040">
    <w:name w:val="Ñòðîêà004_0"/>
    <w:basedOn w:val="0010"/>
    <w:next w:val="0041"/>
    <w:uiPriority w:val="99"/>
    <w:rsid w:val="00206A3D"/>
    <w:pPr>
      <w:tabs>
        <w:tab w:val="right" w:pos="4536"/>
        <w:tab w:val="right" w:pos="6521"/>
        <w:tab w:val="right" w:pos="8505"/>
      </w:tabs>
    </w:pPr>
  </w:style>
  <w:style w:type="paragraph" w:customStyle="1" w:styleId="0041">
    <w:name w:val="Ñòðîêà004_1"/>
    <w:basedOn w:val="0040"/>
    <w:next w:val="0040"/>
    <w:uiPriority w:val="99"/>
    <w:rsid w:val="00206A3D"/>
    <w:pPr>
      <w:shd w:val="clear" w:color="C0C0C0" w:fill="FFFFFF"/>
    </w:pPr>
  </w:style>
  <w:style w:type="paragraph" w:customStyle="1" w:styleId="0050">
    <w:name w:val="Ñòðîêà005_0"/>
    <w:basedOn w:val="0010"/>
    <w:next w:val="0051"/>
    <w:uiPriority w:val="99"/>
    <w:rsid w:val="00206A3D"/>
    <w:pPr>
      <w:tabs>
        <w:tab w:val="right" w:pos="3969"/>
        <w:tab w:val="right" w:pos="5443"/>
        <w:tab w:val="right" w:pos="6917"/>
        <w:tab w:val="right" w:pos="8392"/>
      </w:tabs>
    </w:pPr>
  </w:style>
  <w:style w:type="paragraph" w:customStyle="1" w:styleId="0051">
    <w:name w:val="Ñòðîêà005_1"/>
    <w:basedOn w:val="0050"/>
    <w:next w:val="0050"/>
    <w:uiPriority w:val="99"/>
    <w:rsid w:val="00206A3D"/>
    <w:pPr>
      <w:shd w:val="clear" w:color="C0C0C0" w:fill="FFFFFF"/>
    </w:pPr>
  </w:style>
  <w:style w:type="paragraph" w:customStyle="1" w:styleId="0060">
    <w:name w:val="Ñòðîêà006_0"/>
    <w:basedOn w:val="0010"/>
    <w:next w:val="0061"/>
    <w:uiPriority w:val="99"/>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uiPriority w:val="99"/>
    <w:rsid w:val="00206A3D"/>
    <w:pPr>
      <w:shd w:val="clear" w:color="C0C0C0" w:fill="FFFFFF"/>
    </w:pPr>
  </w:style>
  <w:style w:type="paragraph" w:customStyle="1" w:styleId="0070">
    <w:name w:val="Ñòðîêà007_0"/>
    <w:basedOn w:val="0010"/>
    <w:next w:val="0071"/>
    <w:uiPriority w:val="99"/>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uiPriority w:val="99"/>
    <w:rsid w:val="00206A3D"/>
    <w:pPr>
      <w:shd w:val="clear" w:color="C0C0C0" w:fill="FFFFFF"/>
    </w:pPr>
  </w:style>
  <w:style w:type="paragraph" w:customStyle="1" w:styleId="0080">
    <w:name w:val="Ñòðîêà008_0"/>
    <w:basedOn w:val="0010"/>
    <w:next w:val="0081"/>
    <w:uiPriority w:val="99"/>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uiPriority w:val="99"/>
    <w:rsid w:val="00206A3D"/>
    <w:pPr>
      <w:shd w:val="clear" w:color="C0C0C0" w:fill="FFFFFF"/>
    </w:pPr>
  </w:style>
  <w:style w:type="paragraph" w:customStyle="1" w:styleId="0090">
    <w:name w:val="Ñòðîêà009_0"/>
    <w:basedOn w:val="0010"/>
    <w:next w:val="0091"/>
    <w:uiPriority w:val="99"/>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uiPriority w:val="99"/>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uiPriority w:val="99"/>
    <w:rsid w:val="00206A3D"/>
    <w:pPr>
      <w:spacing w:before="120"/>
      <w:ind w:firstLine="0"/>
      <w:jc w:val="right"/>
    </w:pPr>
    <w:rPr>
      <w:sz w:val="14"/>
    </w:rPr>
  </w:style>
  <w:style w:type="paragraph" w:customStyle="1" w:styleId="aff8">
    <w:name w:val="Áîêîâèê"/>
    <w:basedOn w:val="aff"/>
    <w:uiPriority w:val="99"/>
    <w:rsid w:val="00206A3D"/>
    <w:pPr>
      <w:ind w:firstLine="0"/>
      <w:jc w:val="left"/>
    </w:pPr>
    <w:rPr>
      <w:sz w:val="16"/>
    </w:rPr>
  </w:style>
  <w:style w:type="paragraph" w:customStyle="1" w:styleId="24">
    <w:name w:val="Çàãîëîâîê2Àíã"/>
    <w:basedOn w:val="23"/>
    <w:next w:val="aff4"/>
    <w:uiPriority w:val="99"/>
    <w:rsid w:val="00206A3D"/>
    <w:pPr>
      <w:spacing w:before="0"/>
    </w:pPr>
    <w:rPr>
      <w:rFonts w:ascii="Arial" w:hAnsi="Arial"/>
      <w:noProof w:val="0"/>
      <w:sz w:val="14"/>
      <w:lang w:val="en-US"/>
    </w:rPr>
  </w:style>
  <w:style w:type="paragraph" w:customStyle="1" w:styleId="0120">
    <w:name w:val="Ñòðîêà012_0"/>
    <w:basedOn w:val="0010"/>
    <w:next w:val="0121"/>
    <w:uiPriority w:val="99"/>
    <w:rsid w:val="00206A3D"/>
  </w:style>
  <w:style w:type="paragraph" w:customStyle="1" w:styleId="0121">
    <w:name w:val="Ñòðîêà012_1"/>
    <w:basedOn w:val="0120"/>
    <w:next w:val="0120"/>
    <w:uiPriority w:val="99"/>
    <w:rsid w:val="00206A3D"/>
    <w:pPr>
      <w:shd w:val="clear" w:color="auto" w:fill="auto"/>
    </w:pPr>
  </w:style>
  <w:style w:type="paragraph" w:customStyle="1" w:styleId="0131">
    <w:name w:val="Ñòðîêà013_1"/>
    <w:basedOn w:val="0130"/>
    <w:next w:val="0130"/>
    <w:uiPriority w:val="99"/>
    <w:rsid w:val="00206A3D"/>
    <w:pPr>
      <w:shd w:val="clear" w:color="auto" w:fill="auto"/>
    </w:pPr>
  </w:style>
  <w:style w:type="paragraph" w:customStyle="1" w:styleId="0130">
    <w:name w:val="Ñòðîêà013_0"/>
    <w:basedOn w:val="0010"/>
    <w:next w:val="0131"/>
    <w:uiPriority w:val="99"/>
    <w:rsid w:val="00206A3D"/>
  </w:style>
  <w:style w:type="paragraph" w:customStyle="1" w:styleId="aff9">
    <w:name w:val="Íàçâàíèå ÒàáëèöûÀíã"/>
    <w:basedOn w:val="aff5"/>
    <w:uiPriority w:val="99"/>
    <w:rsid w:val="00206A3D"/>
    <w:pPr>
      <w:spacing w:before="40"/>
    </w:pPr>
    <w:rPr>
      <w:rFonts w:ascii="Arial" w:hAnsi="Arial"/>
      <w:noProof w:val="0"/>
      <w:lang w:val="en-US"/>
    </w:rPr>
  </w:style>
  <w:style w:type="paragraph" w:customStyle="1" w:styleId="affa">
    <w:name w:val="Åäèíèöà èçìåðåíèÿÀíã"/>
    <w:basedOn w:val="aff4"/>
    <w:next w:val="aff1"/>
    <w:uiPriority w:val="99"/>
    <w:rsid w:val="00206A3D"/>
    <w:pPr>
      <w:spacing w:before="0"/>
    </w:pPr>
    <w:rPr>
      <w:rFonts w:ascii="Arial" w:hAnsi="Arial"/>
      <w:noProof w:val="0"/>
      <w:sz w:val="14"/>
      <w:lang w:val="en-US"/>
    </w:rPr>
  </w:style>
  <w:style w:type="paragraph" w:customStyle="1" w:styleId="19">
    <w:name w:val="Çàãîëîâîê1Àíã"/>
    <w:basedOn w:val="a"/>
    <w:next w:val="First1"/>
    <w:uiPriority w:val="99"/>
    <w:rsid w:val="00206A3D"/>
    <w:pPr>
      <w:keepNext/>
      <w:spacing w:after="40"/>
      <w:jc w:val="center"/>
    </w:pPr>
    <w:rPr>
      <w:rFonts w:ascii="Arial" w:hAnsi="Arial"/>
      <w:b/>
      <w:spacing w:val="20"/>
      <w:kern w:val="28"/>
      <w:sz w:val="18"/>
      <w:lang w:val="en-US"/>
    </w:rPr>
  </w:style>
  <w:style w:type="paragraph" w:customStyle="1" w:styleId="affb">
    <w:name w:val="ÀíãÎñíÒåêñò"/>
    <w:uiPriority w:val="99"/>
    <w:rsid w:val="00206A3D"/>
    <w:pPr>
      <w:ind w:firstLine="709"/>
    </w:pPr>
    <w:rPr>
      <w:rFonts w:ascii="Arial" w:hAnsi="Arial"/>
      <w:sz w:val="16"/>
    </w:rPr>
  </w:style>
  <w:style w:type="paragraph" w:customStyle="1" w:styleId="affc">
    <w:name w:val="Âðåçàííàÿ ñíîñêàÀíã"/>
    <w:basedOn w:val="aff3"/>
    <w:uiPriority w:val="99"/>
    <w:rsid w:val="00206A3D"/>
    <w:pPr>
      <w:spacing w:before="40"/>
    </w:pPr>
    <w:rPr>
      <w:noProof w:val="0"/>
      <w:sz w:val="14"/>
      <w:lang w:val="en-US"/>
    </w:rPr>
  </w:style>
  <w:style w:type="paragraph" w:customStyle="1" w:styleId="-0">
    <w:name w:val="Ïðîäîëæ-èåÀíã"/>
    <w:basedOn w:val="-"/>
    <w:uiPriority w:val="99"/>
    <w:rsid w:val="00206A3D"/>
    <w:pPr>
      <w:spacing w:before="40"/>
    </w:pPr>
    <w:rPr>
      <w:noProof w:val="0"/>
      <w:lang w:val="en-US"/>
    </w:rPr>
  </w:style>
  <w:style w:type="paragraph" w:customStyle="1" w:styleId="affd">
    <w:name w:val="ØàïêàÒàáëèöûÀíã"/>
    <w:basedOn w:val="aff1"/>
    <w:uiPriority w:val="99"/>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uiPriority w:val="99"/>
    <w:rsid w:val="00206A3D"/>
    <w:rPr>
      <w:rFonts w:ascii="Arial" w:hAnsi="Arial"/>
      <w:sz w:val="16"/>
    </w:rPr>
  </w:style>
  <w:style w:type="paragraph" w:customStyle="1" w:styleId="afff">
    <w:name w:val="Ïðèìå÷àíèåÀíã"/>
    <w:basedOn w:val="aff6"/>
    <w:next w:val="affd"/>
    <w:uiPriority w:val="99"/>
    <w:rsid w:val="00206A3D"/>
    <w:pPr>
      <w:spacing w:before="40" w:after="300"/>
    </w:pPr>
    <w:rPr>
      <w:rFonts w:ascii="Arial" w:hAnsi="Arial"/>
      <w:sz w:val="14"/>
    </w:rPr>
  </w:style>
  <w:style w:type="paragraph" w:customStyle="1" w:styleId="afff0">
    <w:name w:val="ÎñíÒåêñòÀíã"/>
    <w:next w:val="aff"/>
    <w:uiPriority w:val="99"/>
    <w:rsid w:val="00206A3D"/>
    <w:pPr>
      <w:ind w:firstLine="709"/>
    </w:pPr>
    <w:rPr>
      <w:rFonts w:ascii="Arial" w:hAnsi="Arial"/>
      <w:sz w:val="16"/>
      <w:lang w:val="en-US"/>
    </w:rPr>
  </w:style>
  <w:style w:type="paragraph" w:customStyle="1" w:styleId="35">
    <w:name w:val="Çàãîëîâîê3Àíã"/>
    <w:basedOn w:val="34"/>
    <w:next w:val="aff"/>
    <w:uiPriority w:val="99"/>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6">
    <w:name w:val="заголовок 3"/>
    <w:basedOn w:val="1"/>
    <w:next w:val="a"/>
    <w:uiPriority w:val="99"/>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uiPriority w:val="99"/>
    <w:rsid w:val="00206A3D"/>
    <w:pPr>
      <w:shd w:val="pct40" w:color="C0C0C0" w:fill="FFFFFF"/>
    </w:pPr>
    <w:rPr>
      <w:sz w:val="16"/>
    </w:rPr>
  </w:style>
  <w:style w:type="paragraph" w:customStyle="1" w:styleId="afff1">
    <w:name w:val="ШапкаТаблицыАнг"/>
    <w:basedOn w:val="a6"/>
    <w:uiPriority w:val="99"/>
    <w:rsid w:val="00206A3D"/>
    <w:rPr>
      <w:noProof w:val="0"/>
      <w:sz w:val="14"/>
      <w:lang w:val="en-US"/>
    </w:rPr>
  </w:style>
  <w:style w:type="paragraph" w:customStyle="1" w:styleId="01000">
    <w:name w:val="Строка010_0"/>
    <w:basedOn w:val="a"/>
    <w:next w:val="a"/>
    <w:uiPriority w:val="99"/>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uiPriority w:val="99"/>
    <w:rsid w:val="00206A3D"/>
    <w:pPr>
      <w:keepNext/>
      <w:spacing w:after="40"/>
      <w:jc w:val="center"/>
    </w:pPr>
    <w:rPr>
      <w:rFonts w:ascii="Arial" w:hAnsi="Arial"/>
      <w:b/>
      <w:spacing w:val="20"/>
      <w:kern w:val="28"/>
      <w:sz w:val="18"/>
      <w:lang w:val="en-US"/>
    </w:rPr>
  </w:style>
  <w:style w:type="paragraph" w:customStyle="1" w:styleId="afff2">
    <w:name w:val="ОснТекстАнг"/>
    <w:next w:val="a0"/>
    <w:uiPriority w:val="99"/>
    <w:rsid w:val="00206A3D"/>
    <w:pPr>
      <w:ind w:firstLine="709"/>
    </w:pPr>
    <w:rPr>
      <w:rFonts w:ascii="Arial" w:hAnsi="Arial"/>
      <w:sz w:val="16"/>
      <w:lang w:val="en-US"/>
    </w:rPr>
  </w:style>
  <w:style w:type="paragraph" w:customStyle="1" w:styleId="1b">
    <w:name w:val="Заголов 1"/>
    <w:basedOn w:val="1"/>
    <w:next w:val="First"/>
    <w:link w:val="1c"/>
    <w:uiPriority w:val="99"/>
    <w:rsid w:val="00206A3D"/>
    <w:pPr>
      <w:pBdr>
        <w:bottom w:val="single" w:sz="48" w:space="3" w:color="808080"/>
      </w:pBdr>
      <w:spacing w:before="0" w:after="240"/>
      <w:ind w:right="1134"/>
      <w:outlineLvl w:val="9"/>
    </w:pPr>
    <w:rPr>
      <w:caps/>
      <w:noProof w:val="0"/>
      <w:color w:val="000000"/>
    </w:rPr>
  </w:style>
  <w:style w:type="character" w:customStyle="1" w:styleId="1c">
    <w:name w:val="Заголов 1 Знак"/>
    <w:basedOn w:val="a1"/>
    <w:link w:val="1b"/>
    <w:uiPriority w:val="99"/>
    <w:rsid w:val="0014098B"/>
    <w:rPr>
      <w:rFonts w:ascii="Arial" w:hAnsi="Arial"/>
      <w:b/>
      <w:caps/>
      <w:color w:val="000000"/>
      <w:spacing w:val="20"/>
      <w:kern w:val="28"/>
      <w:sz w:val="28"/>
    </w:rPr>
  </w:style>
  <w:style w:type="character" w:styleId="afff3">
    <w:name w:val="page number"/>
    <w:basedOn w:val="a1"/>
    <w:uiPriority w:val="99"/>
    <w:rsid w:val="00206A3D"/>
  </w:style>
  <w:style w:type="paragraph" w:customStyle="1" w:styleId="01010">
    <w:name w:val="Строка010_1"/>
    <w:basedOn w:val="01000"/>
    <w:next w:val="01000"/>
    <w:uiPriority w:val="99"/>
    <w:rsid w:val="00206A3D"/>
    <w:pPr>
      <w:shd w:val="clear" w:color="C0C0C0" w:fill="FFFFFF"/>
    </w:pPr>
    <w:rPr>
      <w:rFonts w:ascii="Times New Roman CYR" w:hAnsi="Times New Roman CYR"/>
      <w:noProof w:val="0"/>
    </w:rPr>
  </w:style>
  <w:style w:type="paragraph" w:customStyle="1" w:styleId="md1">
    <w:name w:val="md1толбе"/>
    <w:basedOn w:val="a"/>
    <w:uiPriority w:val="99"/>
    <w:rsid w:val="00206A3D"/>
    <w:pPr>
      <w:widowControl w:val="0"/>
      <w:jc w:val="right"/>
    </w:pPr>
    <w:rPr>
      <w:noProof/>
      <w:snapToGrid w:val="0"/>
      <w:color w:val="000000"/>
      <w:sz w:val="16"/>
    </w:rPr>
  </w:style>
  <w:style w:type="character" w:customStyle="1" w:styleId="Naimenovanie1">
    <w:name w:val="Naimenovanie Знак1"/>
    <w:basedOn w:val="OsnTxt10"/>
    <w:uiPriority w:val="99"/>
    <w:rsid w:val="00206A3D"/>
    <w:rPr>
      <w:rFonts w:ascii="KZ Arial" w:hAnsi="KZ Arial"/>
      <w:b/>
      <w:noProof w:val="0"/>
      <w:sz w:val="22"/>
      <w:lang w:val="ru-RU" w:eastAsia="ru-RU" w:bidi="ar-SA"/>
    </w:rPr>
  </w:style>
  <w:style w:type="character" w:customStyle="1" w:styleId="OsnTxt10">
    <w:name w:val="OsnTxt Знак1"/>
    <w:basedOn w:val="a1"/>
    <w:uiPriority w:val="99"/>
    <w:rsid w:val="00206A3D"/>
    <w:rPr>
      <w:rFonts w:ascii="KZ Arial" w:hAnsi="KZ Arial"/>
      <w:noProof w:val="0"/>
      <w:lang w:val="ru-RU" w:eastAsia="ru-RU" w:bidi="ar-SA"/>
    </w:rPr>
  </w:style>
  <w:style w:type="character" w:customStyle="1" w:styleId="Naimenovanie0">
    <w:name w:val="Naimenovanie Знак"/>
    <w:basedOn w:val="OsnTxt1"/>
    <w:uiPriority w:val="99"/>
    <w:rsid w:val="00206A3D"/>
    <w:rPr>
      <w:rFonts w:ascii="KZ Arial" w:hAnsi="KZ Arial"/>
      <w:b/>
      <w:noProof w:val="0"/>
      <w:sz w:val="22"/>
      <w:lang w:val="ru-RU" w:eastAsia="ru-RU" w:bidi="ar-SA"/>
    </w:rPr>
  </w:style>
  <w:style w:type="paragraph" w:customStyle="1" w:styleId="Stolb">
    <w:name w:val="Stolb"/>
    <w:basedOn w:val="OsnTxt"/>
    <w:uiPriority w:val="99"/>
    <w:rsid w:val="00206A3D"/>
    <w:pPr>
      <w:spacing w:line="240" w:lineRule="auto"/>
      <w:ind w:firstLine="0"/>
      <w:jc w:val="right"/>
    </w:pPr>
    <w:rPr>
      <w:rFonts w:ascii="Arial" w:hAnsi="Arial"/>
    </w:rPr>
  </w:style>
  <w:style w:type="paragraph" w:styleId="afff4">
    <w:name w:val="Body Text"/>
    <w:basedOn w:val="a"/>
    <w:link w:val="afff5"/>
    <w:uiPriority w:val="99"/>
    <w:rsid w:val="00206A3D"/>
    <w:rPr>
      <w:sz w:val="28"/>
    </w:rPr>
  </w:style>
  <w:style w:type="character" w:customStyle="1" w:styleId="afff5">
    <w:name w:val="Основной текст Знак"/>
    <w:basedOn w:val="a1"/>
    <w:link w:val="afff4"/>
    <w:uiPriority w:val="99"/>
    <w:rsid w:val="00D90D12"/>
    <w:rPr>
      <w:sz w:val="28"/>
    </w:rPr>
  </w:style>
  <w:style w:type="character" w:customStyle="1" w:styleId="37">
    <w:name w:val="Знак Знак3"/>
    <w:basedOn w:val="a1"/>
    <w:rsid w:val="00206A3D"/>
    <w:rPr>
      <w:noProof w:val="0"/>
      <w:sz w:val="28"/>
      <w:lang w:eastAsia="ru-RU" w:bidi="ar-SA"/>
    </w:rPr>
  </w:style>
  <w:style w:type="paragraph" w:customStyle="1" w:styleId="afff6">
    <w:name w:val="Название ТаблицыАнг"/>
    <w:basedOn w:val="afff7"/>
    <w:uiPriority w:val="99"/>
    <w:rsid w:val="00206A3D"/>
    <w:pPr>
      <w:spacing w:before="40"/>
    </w:pPr>
    <w:rPr>
      <w:rFonts w:ascii="Arial" w:hAnsi="Arial"/>
      <w:lang w:val="en-US"/>
    </w:rPr>
  </w:style>
  <w:style w:type="paragraph" w:customStyle="1" w:styleId="afff7">
    <w:name w:val="Название Таблицы"/>
    <w:basedOn w:val="a0"/>
    <w:next w:val="a6"/>
    <w:uiPriority w:val="99"/>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uiPriority w:val="99"/>
    <w:rsid w:val="00206A3D"/>
    <w:pPr>
      <w:spacing w:before="0"/>
    </w:pPr>
    <w:rPr>
      <w:noProof w:val="0"/>
      <w:sz w:val="14"/>
      <w:lang w:val="en-US"/>
    </w:rPr>
  </w:style>
  <w:style w:type="character" w:customStyle="1" w:styleId="afff9">
    <w:name w:val="номер страницы"/>
    <w:basedOn w:val="a1"/>
    <w:uiPriority w:val="99"/>
    <w:rsid w:val="00206A3D"/>
  </w:style>
  <w:style w:type="paragraph" w:customStyle="1" w:styleId="00300">
    <w:name w:val="Строка003_0"/>
    <w:basedOn w:val="a"/>
    <w:next w:val="a"/>
    <w:uiPriority w:val="99"/>
    <w:rsid w:val="00206A3D"/>
    <w:pPr>
      <w:shd w:val="pct40" w:color="C0C0C0" w:fill="FFFFFF"/>
      <w:tabs>
        <w:tab w:val="right" w:pos="5670"/>
        <w:tab w:val="right" w:pos="8505"/>
      </w:tabs>
    </w:pPr>
    <w:rPr>
      <w:sz w:val="16"/>
    </w:rPr>
  </w:style>
  <w:style w:type="paragraph" w:customStyle="1" w:styleId="1d">
    <w:name w:val="Столбец1"/>
    <w:basedOn w:val="a0"/>
    <w:uiPriority w:val="99"/>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uiPriority w:val="99"/>
    <w:rsid w:val="00206A3D"/>
    <w:pPr>
      <w:ind w:firstLine="720"/>
      <w:jc w:val="both"/>
    </w:pPr>
    <w:rPr>
      <w:rFonts w:ascii="Arial" w:hAnsi="Arial"/>
      <w:sz w:val="24"/>
    </w:rPr>
  </w:style>
  <w:style w:type="character" w:customStyle="1" w:styleId="afffb">
    <w:name w:val="Основной текст с отступом Знак"/>
    <w:basedOn w:val="a1"/>
    <w:link w:val="afffa"/>
    <w:uiPriority w:val="99"/>
    <w:rsid w:val="00D90D12"/>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uiPriority w:val="99"/>
    <w:rsid w:val="00206A3D"/>
    <w:pPr>
      <w:ind w:firstLine="720"/>
      <w:jc w:val="center"/>
    </w:pPr>
    <w:rPr>
      <w:rFonts w:ascii="Arial" w:hAnsi="Arial"/>
      <w:b/>
      <w:sz w:val="24"/>
    </w:rPr>
  </w:style>
  <w:style w:type="character" w:customStyle="1" w:styleId="26">
    <w:name w:val="Основной текст с отступом 2 Знак"/>
    <w:basedOn w:val="a1"/>
    <w:link w:val="25"/>
    <w:uiPriority w:val="99"/>
    <w:locked/>
    <w:rsid w:val="00692EAD"/>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uiPriority w:val="99"/>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uiPriority w:val="99"/>
    <w:rsid w:val="00206A3D"/>
    <w:pPr>
      <w:shd w:val="pct40" w:color="C0C0C0" w:fill="FFFFFF"/>
    </w:pPr>
    <w:rPr>
      <w:noProof/>
      <w:sz w:val="16"/>
    </w:rPr>
  </w:style>
  <w:style w:type="paragraph" w:customStyle="1" w:styleId="00110">
    <w:name w:val="Строка001_1"/>
    <w:basedOn w:val="00100"/>
    <w:next w:val="00100"/>
    <w:uiPriority w:val="99"/>
    <w:rsid w:val="00206A3D"/>
    <w:pPr>
      <w:shd w:val="clear" w:color="C0C0C0" w:fill="FFFFFF"/>
    </w:pPr>
  </w:style>
  <w:style w:type="paragraph" w:customStyle="1" w:styleId="00310">
    <w:name w:val="Строка003_1"/>
    <w:basedOn w:val="00300"/>
    <w:next w:val="00300"/>
    <w:uiPriority w:val="99"/>
    <w:rsid w:val="00206A3D"/>
    <w:pPr>
      <w:shd w:val="clear" w:color="C0C0C0" w:fill="FFFFFF"/>
    </w:pPr>
    <w:rPr>
      <w:noProof/>
    </w:rPr>
  </w:style>
  <w:style w:type="paragraph" w:customStyle="1" w:styleId="Noieaao">
    <w:name w:val="Noieaao"/>
    <w:basedOn w:val="IniOaeno"/>
    <w:uiPriority w:val="99"/>
    <w:rsid w:val="00206A3D"/>
    <w:pPr>
      <w:ind w:firstLine="0"/>
      <w:jc w:val="right"/>
    </w:pPr>
    <w:rPr>
      <w:sz w:val="16"/>
    </w:rPr>
  </w:style>
  <w:style w:type="paragraph" w:customStyle="1" w:styleId="IniOaeno">
    <w:name w:val="IniOaeno"/>
    <w:uiPriority w:val="99"/>
    <w:rsid w:val="00206A3D"/>
    <w:pPr>
      <w:ind w:firstLine="709"/>
      <w:jc w:val="both"/>
    </w:pPr>
    <w:rPr>
      <w:color w:val="000000"/>
    </w:rPr>
  </w:style>
  <w:style w:type="paragraph" w:customStyle="1" w:styleId="1f">
    <w:name w:val="заголовок 1"/>
    <w:basedOn w:val="a0"/>
    <w:next w:val="First"/>
    <w:uiPriority w:val="99"/>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uiPriority w:val="99"/>
    <w:rsid w:val="00206A3D"/>
  </w:style>
  <w:style w:type="paragraph" w:customStyle="1" w:styleId="00210">
    <w:name w:val="Строка002_1"/>
    <w:basedOn w:val="00200"/>
    <w:next w:val="00200"/>
    <w:uiPriority w:val="99"/>
    <w:rsid w:val="00206A3D"/>
    <w:pPr>
      <w:shd w:val="clear" w:color="auto" w:fill="auto"/>
    </w:pPr>
  </w:style>
  <w:style w:type="paragraph" w:customStyle="1" w:styleId="00610">
    <w:name w:val="Строка006_1"/>
    <w:basedOn w:val="00600"/>
    <w:next w:val="00600"/>
    <w:uiPriority w:val="99"/>
    <w:rsid w:val="00206A3D"/>
    <w:pPr>
      <w:shd w:val="clear" w:color="C0C0C0" w:fill="FFFFFF"/>
    </w:pPr>
  </w:style>
  <w:style w:type="paragraph" w:customStyle="1" w:styleId="00600">
    <w:name w:val="Строка006_0"/>
    <w:basedOn w:val="00100"/>
    <w:next w:val="00610"/>
    <w:uiPriority w:val="99"/>
    <w:rsid w:val="00206A3D"/>
    <w:pPr>
      <w:tabs>
        <w:tab w:val="right" w:pos="3572"/>
        <w:tab w:val="right" w:pos="4820"/>
        <w:tab w:val="right" w:pos="6067"/>
        <w:tab w:val="right" w:pos="7314"/>
        <w:tab w:val="right" w:pos="8562"/>
      </w:tabs>
    </w:pPr>
    <w:rPr>
      <w:noProof w:val="0"/>
    </w:rPr>
  </w:style>
  <w:style w:type="paragraph" w:customStyle="1" w:styleId="afffe">
    <w:name w:val="АнгОснТекст"/>
    <w:uiPriority w:val="99"/>
    <w:rsid w:val="00206A3D"/>
    <w:pPr>
      <w:ind w:firstLine="709"/>
    </w:pPr>
    <w:rPr>
      <w:rFonts w:ascii="Arial" w:hAnsi="Arial"/>
      <w:sz w:val="16"/>
    </w:rPr>
  </w:style>
  <w:style w:type="paragraph" w:customStyle="1" w:styleId="00400">
    <w:name w:val="Строка004_0"/>
    <w:basedOn w:val="00100"/>
    <w:next w:val="00410"/>
    <w:uiPriority w:val="99"/>
    <w:rsid w:val="00206A3D"/>
    <w:pPr>
      <w:tabs>
        <w:tab w:val="right" w:pos="4536"/>
        <w:tab w:val="right" w:pos="6521"/>
        <w:tab w:val="right" w:pos="8505"/>
      </w:tabs>
    </w:pPr>
    <w:rPr>
      <w:noProof w:val="0"/>
    </w:rPr>
  </w:style>
  <w:style w:type="paragraph" w:customStyle="1" w:styleId="00410">
    <w:name w:val="Строка004_1"/>
    <w:basedOn w:val="00400"/>
    <w:next w:val="00400"/>
    <w:uiPriority w:val="99"/>
    <w:rsid w:val="00206A3D"/>
    <w:pPr>
      <w:shd w:val="clear" w:color="C0C0C0" w:fill="FFFFFF"/>
    </w:pPr>
  </w:style>
  <w:style w:type="paragraph" w:customStyle="1" w:styleId="affff">
    <w:name w:val="Врезанная сноскаАнг"/>
    <w:basedOn w:val="a4"/>
    <w:uiPriority w:val="99"/>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uiPriority w:val="99"/>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uiPriority w:val="99"/>
    <w:rsid w:val="00206A3D"/>
    <w:pPr>
      <w:spacing w:before="360" w:after="60"/>
      <w:outlineLvl w:val="1"/>
    </w:pPr>
    <w:rPr>
      <w:sz w:val="16"/>
    </w:rPr>
  </w:style>
  <w:style w:type="character" w:customStyle="1" w:styleId="1f0">
    <w:name w:val="Наименование Знак1"/>
    <w:basedOn w:val="a1"/>
    <w:uiPriority w:val="99"/>
    <w:rsid w:val="00206A3D"/>
    <w:rPr>
      <w:b/>
      <w:noProof w:val="0"/>
      <w:sz w:val="24"/>
      <w:lang w:val="ru-RU" w:eastAsia="ru-RU" w:bidi="ar-SA"/>
    </w:rPr>
  </w:style>
  <w:style w:type="paragraph" w:customStyle="1" w:styleId="Stroka0061">
    <w:name w:val="Stroka006_1"/>
    <w:basedOn w:val="Stroka0060"/>
    <w:next w:val="Stroka0060"/>
    <w:autoRedefine/>
    <w:uiPriority w:val="99"/>
    <w:rsid w:val="00206A3D"/>
    <w:pPr>
      <w:shd w:val="clear" w:color="C0C0C0" w:fill="FFFFFF"/>
    </w:pPr>
  </w:style>
  <w:style w:type="paragraph" w:customStyle="1" w:styleId="Stroka0060">
    <w:name w:val="Stroka006_0"/>
    <w:basedOn w:val="Stroka0010"/>
    <w:next w:val="a"/>
    <w:autoRedefine/>
    <w:uiPriority w:val="99"/>
    <w:rsid w:val="00206A3D"/>
    <w:pPr>
      <w:tabs>
        <w:tab w:val="right" w:pos="3572"/>
        <w:tab w:val="right" w:pos="4820"/>
        <w:tab w:val="right" w:pos="6067"/>
        <w:tab w:val="right" w:pos="7314"/>
        <w:tab w:val="right" w:pos="8562"/>
      </w:tabs>
    </w:pPr>
  </w:style>
  <w:style w:type="paragraph" w:customStyle="1" w:styleId="Stroka0010">
    <w:name w:val="Stroka001_0"/>
    <w:next w:val="a"/>
    <w:uiPriority w:val="99"/>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uiPriority w:val="99"/>
    <w:rsid w:val="00206A3D"/>
    <w:pPr>
      <w:spacing w:after="160" w:line="240" w:lineRule="exact"/>
    </w:pPr>
    <w:rPr>
      <w:sz w:val="28"/>
      <w:szCs w:val="28"/>
      <w:lang w:val="en-US" w:eastAsia="en-US"/>
    </w:rPr>
  </w:style>
  <w:style w:type="paragraph" w:customStyle="1" w:styleId="510">
    <w:name w:val="Раздел 5_1"/>
    <w:basedOn w:val="a"/>
    <w:next w:val="a"/>
    <w:uiPriority w:val="99"/>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uiPriority w:val="99"/>
    <w:rsid w:val="00206A3D"/>
    <w:pPr>
      <w:tabs>
        <w:tab w:val="num" w:pos="720"/>
      </w:tabs>
      <w:ind w:left="720" w:hanging="360"/>
    </w:pPr>
  </w:style>
  <w:style w:type="paragraph" w:styleId="29">
    <w:name w:val="List Bullet 2"/>
    <w:basedOn w:val="a"/>
    <w:autoRedefine/>
    <w:uiPriority w:val="99"/>
    <w:rsid w:val="00206A3D"/>
    <w:pPr>
      <w:ind w:firstLine="709"/>
    </w:pPr>
  </w:style>
  <w:style w:type="paragraph" w:styleId="38">
    <w:name w:val="List Bullet 3"/>
    <w:basedOn w:val="a"/>
    <w:autoRedefine/>
    <w:uiPriority w:val="99"/>
    <w:rsid w:val="00206A3D"/>
    <w:pPr>
      <w:tabs>
        <w:tab w:val="num" w:pos="720"/>
        <w:tab w:val="num" w:pos="926"/>
      </w:tabs>
      <w:ind w:left="926" w:hanging="360"/>
    </w:pPr>
  </w:style>
  <w:style w:type="paragraph" w:styleId="42">
    <w:name w:val="List Bullet 4"/>
    <w:basedOn w:val="a"/>
    <w:autoRedefine/>
    <w:uiPriority w:val="99"/>
    <w:rsid w:val="00206A3D"/>
    <w:pPr>
      <w:tabs>
        <w:tab w:val="num" w:pos="1209"/>
      </w:tabs>
      <w:ind w:left="1209" w:hanging="360"/>
    </w:pPr>
  </w:style>
  <w:style w:type="paragraph" w:styleId="52">
    <w:name w:val="List Bullet 5"/>
    <w:basedOn w:val="a"/>
    <w:autoRedefine/>
    <w:uiPriority w:val="99"/>
    <w:rsid w:val="00206A3D"/>
    <w:pPr>
      <w:tabs>
        <w:tab w:val="num" w:pos="1492"/>
      </w:tabs>
      <w:ind w:left="1492" w:hanging="360"/>
    </w:pPr>
  </w:style>
  <w:style w:type="paragraph" w:styleId="affff2">
    <w:name w:val="List Number"/>
    <w:basedOn w:val="a"/>
    <w:uiPriority w:val="99"/>
    <w:rsid w:val="00206A3D"/>
    <w:pPr>
      <w:tabs>
        <w:tab w:val="num" w:pos="360"/>
      </w:tabs>
      <w:ind w:left="360" w:hanging="360"/>
    </w:pPr>
  </w:style>
  <w:style w:type="paragraph" w:styleId="2a">
    <w:name w:val="List Number 2"/>
    <w:basedOn w:val="a"/>
    <w:uiPriority w:val="99"/>
    <w:rsid w:val="00206A3D"/>
    <w:pPr>
      <w:tabs>
        <w:tab w:val="num" w:pos="643"/>
      </w:tabs>
      <w:ind w:left="643" w:hanging="360"/>
    </w:pPr>
  </w:style>
  <w:style w:type="paragraph" w:styleId="39">
    <w:name w:val="List Number 3"/>
    <w:basedOn w:val="a"/>
    <w:uiPriority w:val="99"/>
    <w:rsid w:val="00206A3D"/>
    <w:pPr>
      <w:tabs>
        <w:tab w:val="num" w:pos="926"/>
      </w:tabs>
      <w:ind w:left="926" w:hanging="360"/>
    </w:pPr>
  </w:style>
  <w:style w:type="paragraph" w:styleId="43">
    <w:name w:val="List Number 4"/>
    <w:basedOn w:val="a"/>
    <w:uiPriority w:val="99"/>
    <w:rsid w:val="00206A3D"/>
    <w:pPr>
      <w:tabs>
        <w:tab w:val="num" w:pos="1209"/>
      </w:tabs>
      <w:ind w:left="1209" w:hanging="360"/>
    </w:pPr>
  </w:style>
  <w:style w:type="paragraph" w:styleId="53">
    <w:name w:val="List Number 5"/>
    <w:basedOn w:val="a"/>
    <w:uiPriority w:val="99"/>
    <w:rsid w:val="00206A3D"/>
    <w:pPr>
      <w:tabs>
        <w:tab w:val="num" w:pos="1492"/>
      </w:tabs>
      <w:ind w:left="1492" w:hanging="360"/>
    </w:pPr>
  </w:style>
  <w:style w:type="paragraph" w:customStyle="1" w:styleId="01310">
    <w:name w:val="Строка013_1"/>
    <w:basedOn w:val="01300"/>
    <w:next w:val="01300"/>
    <w:uiPriority w:val="99"/>
    <w:rsid w:val="00206A3D"/>
    <w:pPr>
      <w:shd w:val="clear" w:color="auto" w:fill="auto"/>
    </w:pPr>
  </w:style>
  <w:style w:type="paragraph" w:customStyle="1" w:styleId="01300">
    <w:name w:val="Строка013_0"/>
    <w:basedOn w:val="00100"/>
    <w:next w:val="01310"/>
    <w:uiPriority w:val="99"/>
    <w:rsid w:val="00206A3D"/>
    <w:rPr>
      <w:noProof w:val="0"/>
    </w:rPr>
  </w:style>
  <w:style w:type="paragraph" w:customStyle="1" w:styleId="-1">
    <w:name w:val="Продолж-иеАнг"/>
    <w:basedOn w:val="-2"/>
    <w:uiPriority w:val="99"/>
    <w:rsid w:val="00206A3D"/>
    <w:pPr>
      <w:spacing w:before="40"/>
    </w:pPr>
    <w:rPr>
      <w:lang w:val="en-US"/>
    </w:rPr>
  </w:style>
  <w:style w:type="paragraph" w:customStyle="1" w:styleId="-2">
    <w:name w:val="Продолж-ие"/>
    <w:basedOn w:val="a0"/>
    <w:next w:val="a6"/>
    <w:uiPriority w:val="99"/>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uiPriority w:val="99"/>
    <w:rsid w:val="00206A3D"/>
    <w:pPr>
      <w:spacing w:before="240" w:after="120"/>
    </w:pPr>
    <w:rPr>
      <w:rFonts w:ascii="Arial" w:hAnsi="Arial"/>
    </w:rPr>
  </w:style>
  <w:style w:type="paragraph" w:customStyle="1" w:styleId="First6">
    <w:name w:val="First"/>
    <w:basedOn w:val="a0"/>
    <w:next w:val="a0"/>
    <w:uiPriority w:val="99"/>
    <w:rsid w:val="00206A3D"/>
    <w:pPr>
      <w:spacing w:before="120" w:line="280" w:lineRule="exact"/>
    </w:pPr>
    <w:rPr>
      <w:rFonts w:ascii="KZ Arial" w:hAnsi="KZ Arial"/>
      <w:noProof w:val="0"/>
      <w:lang w:val="kk-KZ"/>
    </w:rPr>
  </w:style>
  <w:style w:type="paragraph" w:customStyle="1" w:styleId="2b">
    <w:name w:val="Заголовок2Анг"/>
    <w:basedOn w:val="2"/>
    <w:next w:val="a5"/>
    <w:uiPriority w:val="99"/>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uiPriority w:val="99"/>
    <w:rsid w:val="00206A3D"/>
    <w:pPr>
      <w:spacing w:before="240" w:after="120"/>
    </w:pPr>
  </w:style>
  <w:style w:type="paragraph" w:customStyle="1" w:styleId="00810">
    <w:name w:val="Строка008_1"/>
    <w:basedOn w:val="00800"/>
    <w:next w:val="00800"/>
    <w:uiPriority w:val="99"/>
    <w:rsid w:val="00206A3D"/>
    <w:pPr>
      <w:shd w:val="clear" w:color="C0C0C0" w:fill="FFFFFF"/>
    </w:pPr>
  </w:style>
  <w:style w:type="paragraph" w:customStyle="1" w:styleId="00800">
    <w:name w:val="Строка008_0"/>
    <w:basedOn w:val="00100"/>
    <w:next w:val="00810"/>
    <w:uiPriority w:val="99"/>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uiPriority w:val="99"/>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uiPriority w:val="99"/>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uiPriority w:val="99"/>
    <w:rsid w:val="00206A3D"/>
    <w:pPr>
      <w:shd w:val="clear" w:color="C0C0C0" w:fill="FFFFFF"/>
    </w:pPr>
  </w:style>
  <w:style w:type="paragraph" w:customStyle="1" w:styleId="00710">
    <w:name w:val="Строка007_1"/>
    <w:basedOn w:val="00700"/>
    <w:next w:val="00700"/>
    <w:uiPriority w:val="99"/>
    <w:rsid w:val="00206A3D"/>
    <w:pPr>
      <w:shd w:val="clear" w:color="C0C0C0" w:fill="FFFFFF"/>
    </w:pPr>
  </w:style>
  <w:style w:type="paragraph" w:customStyle="1" w:styleId="00700">
    <w:name w:val="Строка007_0"/>
    <w:basedOn w:val="00100"/>
    <w:next w:val="00710"/>
    <w:uiPriority w:val="99"/>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uiPriority w:val="99"/>
    <w:rsid w:val="00206A3D"/>
    <w:rPr>
      <w:noProof w:val="0"/>
    </w:rPr>
  </w:style>
  <w:style w:type="paragraph" w:customStyle="1" w:styleId="01210">
    <w:name w:val="Строка012_1"/>
    <w:basedOn w:val="01200"/>
    <w:next w:val="01200"/>
    <w:uiPriority w:val="99"/>
    <w:rsid w:val="00206A3D"/>
    <w:pPr>
      <w:shd w:val="clear" w:color="auto" w:fill="auto"/>
    </w:pPr>
  </w:style>
  <w:style w:type="paragraph" w:customStyle="1" w:styleId="affff3">
    <w:name w:val="ОснТекстАнг:"/>
    <w:basedOn w:val="aa"/>
    <w:next w:val="afffe"/>
    <w:uiPriority w:val="99"/>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uiPriority w:val="99"/>
    <w:rsid w:val="00206A3D"/>
    <w:pPr>
      <w:spacing w:before="100" w:beforeAutospacing="1" w:after="100" w:afterAutospacing="1"/>
    </w:pPr>
    <w:rPr>
      <w:sz w:val="24"/>
      <w:szCs w:val="24"/>
    </w:rPr>
  </w:style>
  <w:style w:type="character" w:styleId="affff6">
    <w:name w:val="Hyperlink"/>
    <w:basedOn w:val="a1"/>
    <w:uiPriority w:val="99"/>
    <w:rsid w:val="00206A3D"/>
    <w:rPr>
      <w:color w:val="0000FF"/>
      <w:u w:val="single"/>
    </w:rPr>
  </w:style>
  <w:style w:type="paragraph" w:customStyle="1" w:styleId="1f2">
    <w:name w:val="1"/>
    <w:basedOn w:val="a"/>
    <w:autoRedefine/>
    <w:uiPriority w:val="99"/>
    <w:rsid w:val="00206A3D"/>
    <w:pPr>
      <w:spacing w:after="160" w:line="240" w:lineRule="exact"/>
    </w:pPr>
    <w:rPr>
      <w:sz w:val="28"/>
      <w:lang w:val="en-US" w:eastAsia="en-US"/>
    </w:rPr>
  </w:style>
  <w:style w:type="paragraph" w:customStyle="1" w:styleId="Noiea0111">
    <w:name w:val="No?iea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uiPriority w:val="99"/>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uiPriority w:val="99"/>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uiPriority w:val="99"/>
    <w:rsid w:val="00206A3D"/>
    <w:pPr>
      <w:shd w:val="clear" w:color="C0C0C0" w:fill="FFFFFF"/>
    </w:pPr>
  </w:style>
  <w:style w:type="paragraph" w:customStyle="1" w:styleId="affff7">
    <w:name w:val="азвание ТаблицыАнг"/>
    <w:basedOn w:val="afff7"/>
    <w:uiPriority w:val="99"/>
    <w:rsid w:val="00206A3D"/>
    <w:pPr>
      <w:spacing w:before="40"/>
    </w:pPr>
    <w:rPr>
      <w:rFonts w:ascii="Arial" w:hAnsi="Arial"/>
      <w:snapToGrid w:val="0"/>
      <w:lang w:val="en-US"/>
    </w:rPr>
  </w:style>
  <w:style w:type="paragraph" w:customStyle="1" w:styleId="First7">
    <w:name w:val="FirstОснТекстАнг:"/>
    <w:basedOn w:val="First"/>
    <w:next w:val="a0"/>
    <w:uiPriority w:val="99"/>
    <w:rsid w:val="00206A3D"/>
    <w:pPr>
      <w:spacing w:before="240" w:after="120"/>
    </w:pPr>
    <w:rPr>
      <w:noProof w:val="0"/>
      <w:snapToGrid w:val="0"/>
      <w:sz w:val="16"/>
    </w:rPr>
  </w:style>
  <w:style w:type="paragraph" w:customStyle="1" w:styleId="affff8">
    <w:name w:val="ПримечаниеАнг"/>
    <w:basedOn w:val="ab"/>
    <w:next w:val="afff1"/>
    <w:uiPriority w:val="99"/>
    <w:rsid w:val="00206A3D"/>
    <w:pPr>
      <w:spacing w:before="40" w:after="300"/>
    </w:pPr>
    <w:rPr>
      <w:noProof w:val="0"/>
      <w:snapToGrid w:val="0"/>
      <w:sz w:val="14"/>
    </w:rPr>
  </w:style>
  <w:style w:type="paragraph" w:customStyle="1" w:styleId="3a">
    <w:name w:val="Заголовок3Анг"/>
    <w:basedOn w:val="3"/>
    <w:next w:val="a0"/>
    <w:uiPriority w:val="99"/>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uiPriority w:val="99"/>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uiPriority w:val="99"/>
    <w:rsid w:val="00206A3D"/>
    <w:pPr>
      <w:keepNext/>
      <w:jc w:val="center"/>
      <w:outlineLvl w:val="8"/>
    </w:pPr>
    <w:rPr>
      <w:b/>
      <w:lang w:val="en-US"/>
    </w:rPr>
  </w:style>
  <w:style w:type="paragraph" w:customStyle="1" w:styleId="affff9">
    <w:name w:val="Знак Знак Знак Знак"/>
    <w:basedOn w:val="a"/>
    <w:autoRedefine/>
    <w:uiPriority w:val="99"/>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uiPriority w:val="99"/>
    <w:rsid w:val="00206A3D"/>
    <w:rPr>
      <w:rFonts w:ascii="KZ Arial" w:hAnsi="KZ Arial"/>
      <w:b/>
      <w:noProof w:val="0"/>
      <w:sz w:val="32"/>
      <w:lang w:val="ru-RU" w:eastAsia="ru-RU" w:bidi="ar-SA"/>
    </w:rPr>
  </w:style>
  <w:style w:type="character" w:customStyle="1" w:styleId="Zagolovok10">
    <w:name w:val="Zagolovok1 Знак"/>
    <w:basedOn w:val="a1"/>
    <w:uiPriority w:val="99"/>
    <w:rsid w:val="00206A3D"/>
    <w:rPr>
      <w:rFonts w:ascii="KZ Arial" w:hAnsi="KZ Arial"/>
      <w:b/>
      <w:noProof w:val="0"/>
      <w:sz w:val="36"/>
      <w:lang w:val="ru-RU" w:eastAsia="ru-RU" w:bidi="ar-SA"/>
    </w:rPr>
  </w:style>
  <w:style w:type="character" w:customStyle="1" w:styleId="s0">
    <w:name w:val="s0"/>
    <w:basedOn w:val="a1"/>
    <w:uiPriority w:val="99"/>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
    <w:uiPriority w:val="99"/>
    <w:rsid w:val="00206A3D"/>
    <w:rPr>
      <w:rFonts w:ascii="Arial" w:hAnsi="Arial"/>
      <w:b/>
      <w:noProof w:val="0"/>
      <w:sz w:val="24"/>
      <w:lang w:val="ru-RU" w:eastAsia="ru-RU" w:bidi="ar-SA"/>
    </w:rPr>
  </w:style>
  <w:style w:type="character" w:styleId="affffe">
    <w:name w:val="FollowedHyperlink"/>
    <w:basedOn w:val="a1"/>
    <w:uiPriority w:val="99"/>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b">
    <w:name w:val="Body Text 3"/>
    <w:basedOn w:val="a"/>
    <w:link w:val="3c"/>
    <w:uiPriority w:val="99"/>
    <w:rsid w:val="00206A3D"/>
    <w:pPr>
      <w:overflowPunct w:val="0"/>
      <w:autoSpaceDE w:val="0"/>
      <w:autoSpaceDN w:val="0"/>
      <w:adjustRightInd w:val="0"/>
      <w:spacing w:after="120"/>
      <w:textAlignment w:val="baseline"/>
    </w:pPr>
    <w:rPr>
      <w:rFonts w:ascii="м--ё╕- м-╕-" w:hAnsi="м--ё╕- м-╕-"/>
      <w:sz w:val="16"/>
      <w:szCs w:val="16"/>
    </w:rPr>
  </w:style>
  <w:style w:type="character" w:customStyle="1" w:styleId="3c">
    <w:name w:val="Основной текст 3 Знак"/>
    <w:basedOn w:val="a1"/>
    <w:link w:val="3b"/>
    <w:uiPriority w:val="99"/>
    <w:locked/>
    <w:rsid w:val="00692EAD"/>
    <w:rPr>
      <w:rFonts w:ascii="м--ё╕- м-╕-" w:hAnsi="м--ё╕- м-╕-"/>
      <w:sz w:val="16"/>
      <w:szCs w:val="16"/>
    </w:rPr>
  </w:style>
  <w:style w:type="paragraph" w:customStyle="1" w:styleId="afffff0">
    <w:name w:val="Нормальный"/>
    <w:uiPriority w:val="99"/>
    <w:rsid w:val="00206A3D"/>
    <w:pPr>
      <w:ind w:firstLine="709"/>
      <w:jc w:val="both"/>
    </w:pPr>
  </w:style>
  <w:style w:type="paragraph" w:customStyle="1" w:styleId="afffff1">
    <w:name w:val="Íàèìåíîâàíèå"/>
    <w:basedOn w:val="aff"/>
    <w:next w:val="aff"/>
    <w:uiPriority w:val="99"/>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uiPriority w:val="99"/>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eastAsia="ru-RU" w:bidi="ar-SA"/>
    </w:rPr>
  </w:style>
  <w:style w:type="paragraph" w:customStyle="1" w:styleId="1fa">
    <w:name w:val="Обычный1"/>
    <w:uiPriority w:val="99"/>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uiPriority w:val="99"/>
    <w:rsid w:val="00206A3D"/>
    <w:pPr>
      <w:spacing w:after="160" w:line="240" w:lineRule="exact"/>
    </w:pPr>
    <w:rPr>
      <w:sz w:val="28"/>
      <w:lang w:val="en-US" w:eastAsia="en-US"/>
    </w:rPr>
  </w:style>
  <w:style w:type="paragraph" w:customStyle="1" w:styleId="2c">
    <w:name w:val="Знак2"/>
    <w:basedOn w:val="a"/>
    <w:uiPriority w:val="99"/>
    <w:rsid w:val="00206A3D"/>
    <w:pPr>
      <w:spacing w:after="160" w:line="240" w:lineRule="exact"/>
    </w:pPr>
    <w:rPr>
      <w:rFonts w:ascii="Verdana" w:hAnsi="Verdana"/>
      <w:lang w:val="en-US" w:eastAsia="en-US"/>
    </w:rPr>
  </w:style>
  <w:style w:type="paragraph" w:customStyle="1" w:styleId="112">
    <w:name w:val="Заголовок 11"/>
    <w:basedOn w:val="OsnTxt"/>
    <w:next w:val="Abz1"/>
    <w:uiPriority w:val="99"/>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uiPriority w:val="99"/>
    <w:rsid w:val="00206A3D"/>
    <w:pPr>
      <w:spacing w:before="360" w:after="60"/>
      <w:outlineLvl w:val="1"/>
    </w:pPr>
    <w:rPr>
      <w:sz w:val="16"/>
    </w:rPr>
  </w:style>
  <w:style w:type="paragraph" w:customStyle="1" w:styleId="311">
    <w:name w:val="Заголовок 31"/>
    <w:basedOn w:val="112"/>
    <w:next w:val="Abz1"/>
    <w:uiPriority w:val="99"/>
    <w:rsid w:val="00206A3D"/>
    <w:pPr>
      <w:jc w:val="left"/>
      <w:outlineLvl w:val="2"/>
    </w:pPr>
    <w:rPr>
      <w:spacing w:val="0"/>
      <w:sz w:val="16"/>
    </w:rPr>
  </w:style>
  <w:style w:type="character" w:customStyle="1" w:styleId="1fc">
    <w:name w:val="Основной шрифт абзаца1"/>
    <w:uiPriority w:val="99"/>
    <w:rsid w:val="00206A3D"/>
  </w:style>
  <w:style w:type="paragraph" w:customStyle="1" w:styleId="1fd">
    <w:name w:val="Нижний колонтитул1"/>
    <w:basedOn w:val="1fa"/>
    <w:uiPriority w:val="99"/>
    <w:rsid w:val="00206A3D"/>
    <w:pPr>
      <w:tabs>
        <w:tab w:val="center" w:pos="4153"/>
        <w:tab w:val="right" w:pos="8306"/>
      </w:tabs>
    </w:pPr>
    <w:rPr>
      <w:sz w:val="28"/>
    </w:rPr>
  </w:style>
  <w:style w:type="paragraph" w:customStyle="1" w:styleId="1fe">
    <w:name w:val="Верхний колонтитул1"/>
    <w:basedOn w:val="1fa"/>
    <w:uiPriority w:val="99"/>
    <w:rsid w:val="00206A3D"/>
    <w:pPr>
      <w:tabs>
        <w:tab w:val="center" w:pos="4153"/>
        <w:tab w:val="right" w:pos="8306"/>
      </w:tabs>
    </w:pPr>
  </w:style>
  <w:style w:type="paragraph" w:customStyle="1" w:styleId="1ff">
    <w:name w:val="Текст сноски1"/>
    <w:basedOn w:val="1fa"/>
    <w:uiPriority w:val="99"/>
    <w:rsid w:val="00206A3D"/>
  </w:style>
  <w:style w:type="paragraph" w:customStyle="1" w:styleId="1ff0">
    <w:name w:val="Знак Знак Знак Знак1"/>
    <w:basedOn w:val="a"/>
    <w:autoRedefine/>
    <w:uiPriority w:val="99"/>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uiPriority w:val="99"/>
    <w:rsid w:val="00206A3D"/>
    <w:pPr>
      <w:spacing w:after="160" w:line="240" w:lineRule="exact"/>
    </w:pPr>
    <w:rPr>
      <w:rFonts w:eastAsia="SimSun"/>
      <w:b/>
      <w:sz w:val="28"/>
      <w:szCs w:val="24"/>
      <w:lang w:val="en-US" w:eastAsia="en-US"/>
    </w:rPr>
  </w:style>
  <w:style w:type="paragraph" w:customStyle="1" w:styleId="afffff2">
    <w:name w:val="Знак"/>
    <w:basedOn w:val="a"/>
    <w:autoRedefine/>
    <w:uiPriority w:val="99"/>
    <w:rsid w:val="00206A3D"/>
    <w:pPr>
      <w:spacing w:after="160" w:line="240" w:lineRule="exact"/>
    </w:pPr>
    <w:rPr>
      <w:rFonts w:eastAsia="SimSun"/>
      <w:b/>
      <w:sz w:val="28"/>
      <w:szCs w:val="24"/>
      <w:lang w:val="en-US" w:eastAsia="en-US"/>
    </w:rPr>
  </w:style>
  <w:style w:type="paragraph" w:customStyle="1" w:styleId="afffff3">
    <w:name w:val="Стиль"/>
    <w:uiPriority w:val="99"/>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uiPriority w:val="99"/>
    <w:rsid w:val="00206A3D"/>
    <w:pPr>
      <w:suppressLineNumbers/>
      <w:suppressAutoHyphens/>
    </w:pPr>
    <w:rPr>
      <w:lang w:eastAsia="ar-SA"/>
    </w:rPr>
  </w:style>
  <w:style w:type="paragraph" w:customStyle="1" w:styleId="ShTab">
    <w:name w:val="ShTab"/>
    <w:basedOn w:val="OsnTxt"/>
    <w:uiPriority w:val="99"/>
    <w:rsid w:val="00206A3D"/>
    <w:pPr>
      <w:spacing w:line="240" w:lineRule="auto"/>
      <w:ind w:firstLine="0"/>
      <w:jc w:val="center"/>
    </w:pPr>
    <w:rPr>
      <w:rFonts w:ascii="Arial" w:hAnsi="Arial"/>
    </w:rPr>
  </w:style>
  <w:style w:type="paragraph" w:customStyle="1" w:styleId="1ff2">
    <w:name w:val="Без интервала1"/>
    <w:uiPriority w:val="99"/>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99"/>
    <w:qFormat/>
    <w:rsid w:val="00935FA8"/>
  </w:style>
  <w:style w:type="character" w:customStyle="1" w:styleId="afffff7">
    <w:name w:val="Без интервала Знак"/>
    <w:basedOn w:val="a1"/>
    <w:link w:val="afffff6"/>
    <w:uiPriority w:val="1"/>
    <w:locked/>
    <w:rsid w:val="006A76D8"/>
    <w:rPr>
      <w:lang w:val="ru-RU" w:eastAsia="ru-RU" w:bidi="ar-SA"/>
    </w:rPr>
  </w:style>
  <w:style w:type="character" w:customStyle="1" w:styleId="A00">
    <w:name w:val="A0"/>
    <w:uiPriority w:val="99"/>
    <w:rsid w:val="00D1616B"/>
    <w:rPr>
      <w:color w:val="000000"/>
      <w:sz w:val="14"/>
      <w:szCs w:val="14"/>
    </w:rPr>
  </w:style>
  <w:style w:type="paragraph" w:customStyle="1" w:styleId="2d">
    <w:name w:val="Стиль2"/>
    <w:uiPriority w:val="99"/>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uiPriority w:val="99"/>
    <w:rsid w:val="00D90D12"/>
    <w:rPr>
      <w:rFonts w:ascii="Arial" w:hAnsi="Arial"/>
      <w:sz w:val="18"/>
    </w:rPr>
  </w:style>
  <w:style w:type="character" w:customStyle="1" w:styleId="afffff9">
    <w:name w:val="Текст сноски Знак"/>
    <w:basedOn w:val="a1"/>
    <w:link w:val="afffff8"/>
    <w:uiPriority w:val="99"/>
    <w:rsid w:val="00D90D12"/>
    <w:rPr>
      <w:rFonts w:ascii="Arial" w:hAnsi="Arial"/>
      <w:sz w:val="18"/>
    </w:rPr>
  </w:style>
  <w:style w:type="paragraph" w:styleId="afffffa">
    <w:name w:val="annotation text"/>
    <w:basedOn w:val="a"/>
    <w:link w:val="afffffb"/>
    <w:uiPriority w:val="99"/>
    <w:rsid w:val="00D90D12"/>
  </w:style>
  <w:style w:type="character" w:customStyle="1" w:styleId="afffffb">
    <w:name w:val="Текст примечания Знак"/>
    <w:basedOn w:val="a1"/>
    <w:link w:val="afffffa"/>
    <w:uiPriority w:val="99"/>
    <w:rsid w:val="00D90D12"/>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uiPriority w:val="99"/>
    <w:qFormat/>
    <w:rsid w:val="00D90D12"/>
    <w:pPr>
      <w:jc w:val="center"/>
    </w:pPr>
    <w:rPr>
      <w:rFonts w:ascii="Arial" w:hAnsi="Arial"/>
      <w:b/>
      <w:sz w:val="24"/>
    </w:rPr>
  </w:style>
  <w:style w:type="character" w:customStyle="1" w:styleId="afffffd">
    <w:name w:val="Название Знак"/>
    <w:basedOn w:val="a1"/>
    <w:link w:val="afffffc"/>
    <w:uiPriority w:val="99"/>
    <w:rsid w:val="00D90D12"/>
    <w:rPr>
      <w:rFonts w:ascii="Arial" w:hAnsi="Arial"/>
      <w:b/>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uiPriority w:val="99"/>
    <w:rsid w:val="00D90D12"/>
    <w:rPr>
      <w:rFonts w:ascii="Arial" w:hAnsi="Arial"/>
      <w:b/>
      <w:noProof/>
      <w:spacing w:val="20"/>
      <w:kern w:val="28"/>
      <w:sz w:val="28"/>
      <w:lang w:val="ru-RU" w:eastAsia="ru-RU" w:bidi="ar-SA"/>
    </w:rPr>
  </w:style>
  <w:style w:type="character" w:customStyle="1" w:styleId="82">
    <w:name w:val="Знак Знак8"/>
    <w:basedOn w:val="a1"/>
    <w:uiPriority w:val="99"/>
    <w:rsid w:val="00D90D12"/>
    <w:rPr>
      <w:rFonts w:ascii="Arial" w:hAnsi="Arial"/>
      <w:b/>
      <w:noProof/>
      <w:sz w:val="22"/>
      <w:lang w:val="ru-RU" w:eastAsia="ru-RU" w:bidi="ar-SA"/>
    </w:rPr>
  </w:style>
  <w:style w:type="character" w:customStyle="1" w:styleId="131">
    <w:name w:val="Знак Знак13"/>
    <w:basedOn w:val="a1"/>
    <w:uiPriority w:val="99"/>
    <w:rsid w:val="00D90D12"/>
    <w:rPr>
      <w:rFonts w:ascii="Arial" w:hAnsi="Arial"/>
      <w:b/>
      <w:noProof w:val="0"/>
      <w:color w:val="FF0000"/>
      <w:sz w:val="24"/>
      <w:lang w:val="ru-RU" w:eastAsia="ru-RU" w:bidi="ar-SA"/>
    </w:rPr>
  </w:style>
  <w:style w:type="character" w:customStyle="1" w:styleId="62">
    <w:name w:val="Знак Знак6"/>
    <w:basedOn w:val="a1"/>
    <w:uiPriority w:val="99"/>
    <w:rsid w:val="00D90D12"/>
    <w:rPr>
      <w:rFonts w:ascii="Arial" w:hAnsi="Arial"/>
      <w:b/>
      <w:color w:val="FF0000"/>
      <w:sz w:val="32"/>
    </w:rPr>
  </w:style>
  <w:style w:type="character" w:customStyle="1" w:styleId="241">
    <w:name w:val="Знак Знак24"/>
    <w:basedOn w:val="a1"/>
    <w:uiPriority w:val="99"/>
    <w:locked/>
    <w:rsid w:val="00D90D12"/>
    <w:rPr>
      <w:rFonts w:ascii="NewtonCTT" w:hAnsi="NewtonCTT"/>
      <w:b/>
      <w:noProof w:val="0"/>
      <w:position w:val="-2"/>
      <w:sz w:val="24"/>
      <w:lang w:val="ru-RU" w:eastAsia="ru-RU" w:bidi="ar-SA"/>
    </w:rPr>
  </w:style>
  <w:style w:type="character" w:customStyle="1" w:styleId="54">
    <w:name w:val="Знак Знак5"/>
    <w:basedOn w:val="a1"/>
    <w:uiPriority w:val="99"/>
    <w:rsid w:val="00D90D12"/>
    <w:rPr>
      <w:rFonts w:ascii="Arial" w:hAnsi="Arial"/>
      <w:b/>
      <w:noProof w:val="0"/>
      <w:color w:val="FF0000"/>
      <w:sz w:val="32"/>
      <w:lang w:val="ru-RU" w:eastAsia="ru-RU" w:bidi="ar-SA"/>
    </w:rPr>
  </w:style>
  <w:style w:type="character" w:customStyle="1" w:styleId="2f">
    <w:name w:val="Знак Знак2"/>
    <w:basedOn w:val="a1"/>
    <w:uiPriority w:val="99"/>
    <w:rsid w:val="00D90D12"/>
    <w:rPr>
      <w:rFonts w:ascii="Arial" w:hAnsi="Arial"/>
      <w:b/>
      <w:sz w:val="24"/>
    </w:rPr>
  </w:style>
  <w:style w:type="character" w:customStyle="1" w:styleId="1ff4">
    <w:name w:val="Знак Знак1"/>
    <w:basedOn w:val="a1"/>
    <w:uiPriority w:val="99"/>
    <w:rsid w:val="00D90D12"/>
    <w:rPr>
      <w:rFonts w:ascii="NewtonCTT" w:hAnsi="NewtonCTT"/>
      <w:sz w:val="24"/>
    </w:rPr>
  </w:style>
  <w:style w:type="character" w:customStyle="1" w:styleId="affffff1">
    <w:name w:val="Знак Знак"/>
    <w:basedOn w:val="a1"/>
    <w:uiPriority w:val="99"/>
    <w:rsid w:val="00D90D12"/>
  </w:style>
  <w:style w:type="character" w:customStyle="1" w:styleId="140">
    <w:name w:val="Знак Знак14"/>
    <w:basedOn w:val="a1"/>
    <w:uiPriority w:val="99"/>
    <w:rsid w:val="00D90D12"/>
    <w:rPr>
      <w:rFonts w:ascii="Arial" w:hAnsi="Arial"/>
      <w:b/>
      <w:noProof w:val="0"/>
      <w:color w:val="FF0000"/>
      <w:sz w:val="32"/>
      <w:lang w:val="ru-RU" w:eastAsia="ru-RU" w:bidi="ar-SA"/>
    </w:rPr>
  </w:style>
  <w:style w:type="character" w:customStyle="1" w:styleId="93">
    <w:name w:val="Знак Знак9"/>
    <w:basedOn w:val="a1"/>
    <w:uiPriority w:val="99"/>
    <w:rsid w:val="00D90D12"/>
    <w:rPr>
      <w:rFonts w:ascii="Arial" w:hAnsi="Arial"/>
      <w:b/>
      <w:sz w:val="24"/>
    </w:rPr>
  </w:style>
  <w:style w:type="character" w:customStyle="1" w:styleId="72">
    <w:name w:val="Знак Знак7"/>
    <w:basedOn w:val="a1"/>
    <w:uiPriority w:val="99"/>
    <w:rsid w:val="00D90D12"/>
    <w:rPr>
      <w:rFonts w:ascii="NewtonCTT" w:hAnsi="NewtonCTT"/>
      <w:sz w:val="24"/>
    </w:rPr>
  </w:style>
  <w:style w:type="character" w:customStyle="1" w:styleId="44">
    <w:name w:val="Знак Знак4"/>
    <w:basedOn w:val="a1"/>
    <w:uiPriority w:val="99"/>
    <w:rsid w:val="00D90D12"/>
  </w:style>
  <w:style w:type="character" w:customStyle="1" w:styleId="3e">
    <w:name w:val="Знак Знак3"/>
    <w:basedOn w:val="a1"/>
    <w:uiPriority w:val="99"/>
    <w:rsid w:val="00D90D12"/>
    <w:rPr>
      <w:rFonts w:ascii="Tahoma" w:hAnsi="Tahoma" w:cs="Tahoma"/>
      <w:sz w:val="16"/>
      <w:szCs w:val="16"/>
    </w:rPr>
  </w:style>
  <w:style w:type="character" w:customStyle="1" w:styleId="WW8Num2z0">
    <w:name w:val="WW8Num2z0"/>
    <w:uiPriority w:val="99"/>
    <w:rsid w:val="00817A75"/>
  </w:style>
  <w:style w:type="character" w:customStyle="1" w:styleId="WW8Num2z5">
    <w:name w:val="WW8Num2z5"/>
    <w:uiPriority w:val="99"/>
    <w:rsid w:val="00817A75"/>
  </w:style>
  <w:style w:type="character" w:customStyle="1" w:styleId="WW8Num17z2">
    <w:name w:val="WW8Num17z2"/>
    <w:uiPriority w:val="99"/>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uiPriority w:val="99"/>
    <w:rsid w:val="0014098B"/>
    <w:pPr>
      <w:shd w:val="clear" w:color="auto" w:fill="000080"/>
    </w:pPr>
    <w:rPr>
      <w:rFonts w:ascii="Tahoma" w:hAnsi="Tahoma"/>
    </w:rPr>
  </w:style>
  <w:style w:type="character" w:customStyle="1" w:styleId="affffff4">
    <w:name w:val="Схема документа Знак"/>
    <w:basedOn w:val="a1"/>
    <w:link w:val="affffff3"/>
    <w:uiPriority w:val="99"/>
    <w:rsid w:val="0014098B"/>
    <w:rPr>
      <w:rFonts w:ascii="Tahoma" w:hAnsi="Tahoma"/>
      <w:shd w:val="clear" w:color="auto" w:fill="000080"/>
    </w:rPr>
  </w:style>
  <w:style w:type="paragraph" w:styleId="3f">
    <w:name w:val="Body Text Indent 3"/>
    <w:basedOn w:val="a"/>
    <w:link w:val="3f0"/>
    <w:uiPriority w:val="99"/>
    <w:rsid w:val="0014098B"/>
    <w:pPr>
      <w:ind w:left="34" w:firstLine="284"/>
      <w:jc w:val="both"/>
    </w:pPr>
  </w:style>
  <w:style w:type="character" w:customStyle="1" w:styleId="3f0">
    <w:name w:val="Основной текст с отступом 3 Знак"/>
    <w:basedOn w:val="a1"/>
    <w:link w:val="3f"/>
    <w:uiPriority w:val="99"/>
    <w:rsid w:val="0014098B"/>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uiPriority w:val="99"/>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uiPriority w:val="99"/>
    <w:rsid w:val="00692EAD"/>
    <w:pPr>
      <w:suppressAutoHyphens/>
      <w:ind w:firstLine="709"/>
      <w:jc w:val="both"/>
    </w:pPr>
    <w:rPr>
      <w:sz w:val="28"/>
      <w:lang w:eastAsia="ar-SA"/>
    </w:rPr>
  </w:style>
  <w:style w:type="character" w:customStyle="1" w:styleId="1ff6">
    <w:name w:val="Схема документа Знак1"/>
    <w:basedOn w:val="a1"/>
    <w:uiPriority w:val="99"/>
    <w:rsid w:val="00692EAD"/>
    <w:rPr>
      <w:rFonts w:ascii="Tahoma" w:hAnsi="Tahoma"/>
      <w:shd w:val="clear" w:color="auto" w:fill="000080"/>
    </w:rPr>
  </w:style>
  <w:style w:type="paragraph" w:customStyle="1" w:styleId="1ff7">
    <w:name w:val="единица измерения1"/>
    <w:basedOn w:val="a5"/>
    <w:uiPriority w:val="99"/>
    <w:rsid w:val="00692EAD"/>
    <w:pPr>
      <w:spacing w:after="40"/>
    </w:pPr>
    <w:rPr>
      <w:rFonts w:ascii="Times New Roman" w:hAnsi="Times New Roman"/>
      <w:noProof w:val="0"/>
      <w:sz w:val="14"/>
    </w:rPr>
  </w:style>
  <w:style w:type="character" w:customStyle="1" w:styleId="affffff6">
    <w:name w:val="Тема примечания Знак"/>
    <w:basedOn w:val="afffffb"/>
    <w:uiPriority w:val="99"/>
    <w:rsid w:val="00692EAD"/>
  </w:style>
  <w:style w:type="paragraph" w:styleId="affffff7">
    <w:name w:val="annotation subject"/>
    <w:basedOn w:val="afffffa"/>
    <w:next w:val="afffffa"/>
    <w:link w:val="1ff8"/>
    <w:uiPriority w:val="99"/>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styleId="affffff8">
    <w:name w:val="footnote reference"/>
    <w:basedOn w:val="a1"/>
    <w:uiPriority w:val="99"/>
    <w:rsid w:val="00692EAD"/>
    <w:rPr>
      <w:vertAlign w:val="superscript"/>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uiPriority w:val="99"/>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paragraph" w:customStyle="1" w:styleId="1ff9">
    <w:name w:val="Глав1"/>
    <w:basedOn w:val="a0"/>
    <w:uiPriority w:val="99"/>
    <w:rsid w:val="00692EAD"/>
    <w:pPr>
      <w:pageBreakBefore/>
      <w:spacing w:before="120"/>
      <w:ind w:firstLine="0"/>
      <w:jc w:val="center"/>
    </w:pPr>
    <w:rPr>
      <w:b/>
      <w:sz w:val="18"/>
    </w:rPr>
  </w:style>
  <w:style w:type="paragraph" w:customStyle="1" w:styleId="affffff9">
    <w:name w:val="сталбец"/>
    <w:basedOn w:val="a"/>
    <w:uiPriority w:val="99"/>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uiPriority w:val="99"/>
    <w:locked/>
    <w:rsid w:val="00692EAD"/>
    <w:rPr>
      <w:rFonts w:ascii="Arial" w:hAnsi="Arial" w:cs="Times New Roman"/>
      <w:b/>
      <w:color w:val="FF0000"/>
      <w:sz w:val="20"/>
      <w:szCs w:val="20"/>
      <w:lang w:eastAsia="ru-RU"/>
    </w:rPr>
  </w:style>
  <w:style w:type="character" w:customStyle="1" w:styleId="150">
    <w:name w:val="Знак Знак15"/>
    <w:basedOn w:val="a1"/>
    <w:uiPriority w:val="99"/>
    <w:rsid w:val="00692EAD"/>
    <w:rPr>
      <w:rFonts w:ascii="Arial" w:hAnsi="Arial" w:cs="Times New Roman"/>
      <w:b/>
      <w:color w:val="FF0000"/>
      <w:sz w:val="32"/>
      <w:lang w:val="ru-RU" w:eastAsia="ru-RU" w:bidi="ar-SA"/>
    </w:rPr>
  </w:style>
  <w:style w:type="character" w:customStyle="1" w:styleId="121">
    <w:name w:val="Знак Знак12"/>
    <w:basedOn w:val="a1"/>
    <w:uiPriority w:val="99"/>
    <w:rsid w:val="00692EAD"/>
    <w:rPr>
      <w:rFonts w:ascii="Arial" w:hAnsi="Arial" w:cs="Times New Roman"/>
      <w:b/>
      <w:color w:val="FF0000"/>
      <w:lang w:val="ru-RU" w:eastAsia="ru-RU" w:bidi="ar-SA"/>
    </w:rPr>
  </w:style>
  <w:style w:type="character" w:customStyle="1" w:styleId="113">
    <w:name w:val="Знак Знак11"/>
    <w:basedOn w:val="a1"/>
    <w:uiPriority w:val="99"/>
    <w:rsid w:val="00692EAD"/>
    <w:rPr>
      <w:rFonts w:ascii="NewtonCTT" w:hAnsi="NewtonCTT" w:cs="Times New Roman"/>
      <w:b/>
      <w:i/>
      <w:sz w:val="24"/>
      <w:lang w:val="ru-RU" w:eastAsia="ru-RU" w:bidi="ar-SA"/>
    </w:rPr>
  </w:style>
  <w:style w:type="paragraph" w:customStyle="1" w:styleId="3f1">
    <w:name w:val="Знак Знак Знак Знак3"/>
    <w:basedOn w:val="a"/>
    <w:autoRedefine/>
    <w:uiPriority w:val="99"/>
    <w:rsid w:val="00692EAD"/>
    <w:pPr>
      <w:spacing w:after="160" w:line="240" w:lineRule="exact"/>
    </w:pPr>
    <w:rPr>
      <w:rFonts w:eastAsia="SimSun"/>
      <w:b/>
      <w:sz w:val="28"/>
      <w:szCs w:val="24"/>
      <w:lang w:val="en-US" w:eastAsia="en-US"/>
    </w:rPr>
  </w:style>
  <w:style w:type="paragraph" w:customStyle="1" w:styleId="2110">
    <w:name w:val="Основной текст 211"/>
    <w:basedOn w:val="a"/>
    <w:uiPriority w:val="99"/>
    <w:rsid w:val="00692EAD"/>
    <w:pPr>
      <w:ind w:left="34" w:hanging="34"/>
      <w:jc w:val="both"/>
    </w:pPr>
    <w:rPr>
      <w:rFonts w:eastAsia="Calibri"/>
      <w:lang w:val="en-US"/>
    </w:rPr>
  </w:style>
  <w:style w:type="paragraph" w:customStyle="1" w:styleId="114">
    <w:name w:val="Обычный11"/>
    <w:uiPriority w:val="99"/>
    <w:rsid w:val="00692EAD"/>
    <w:rPr>
      <w:rFonts w:eastAsia="Calibri"/>
    </w:rPr>
  </w:style>
  <w:style w:type="paragraph" w:customStyle="1" w:styleId="122">
    <w:name w:val="Знак Знак Знак1 Знак Знак Знак Знак Знак Знак Знак2"/>
    <w:basedOn w:val="a"/>
    <w:autoRedefine/>
    <w:uiPriority w:val="99"/>
    <w:rsid w:val="00692EAD"/>
    <w:pPr>
      <w:spacing w:after="160" w:line="240" w:lineRule="exact"/>
    </w:pPr>
    <w:rPr>
      <w:rFonts w:eastAsia="Calibri"/>
      <w:sz w:val="28"/>
      <w:lang w:val="en-US" w:eastAsia="en-US"/>
    </w:rPr>
  </w:style>
  <w:style w:type="paragraph" w:customStyle="1" w:styleId="220">
    <w:name w:val="Знак22"/>
    <w:basedOn w:val="a"/>
    <w:uiPriority w:val="99"/>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uiPriority w:val="99"/>
    <w:rsid w:val="00692EAD"/>
  </w:style>
  <w:style w:type="paragraph" w:customStyle="1" w:styleId="3110">
    <w:name w:val="Заголовок 311"/>
    <w:basedOn w:val="1110"/>
    <w:next w:val="Abz1"/>
    <w:uiPriority w:val="99"/>
    <w:rsid w:val="00692EAD"/>
  </w:style>
  <w:style w:type="character" w:customStyle="1" w:styleId="115">
    <w:name w:val="Основной шрифт абзаца11"/>
    <w:uiPriority w:val="99"/>
    <w:rsid w:val="00692EAD"/>
  </w:style>
  <w:style w:type="paragraph" w:customStyle="1" w:styleId="116">
    <w:name w:val="Нижний колонтитул11"/>
    <w:basedOn w:val="114"/>
    <w:uiPriority w:val="99"/>
    <w:rsid w:val="00692EAD"/>
    <w:pPr>
      <w:tabs>
        <w:tab w:val="center" w:pos="4153"/>
        <w:tab w:val="right" w:pos="8306"/>
      </w:tabs>
    </w:pPr>
    <w:rPr>
      <w:sz w:val="28"/>
    </w:rPr>
  </w:style>
  <w:style w:type="paragraph" w:customStyle="1" w:styleId="117">
    <w:name w:val="Верхний колонтитул11"/>
    <w:basedOn w:val="114"/>
    <w:uiPriority w:val="99"/>
    <w:rsid w:val="00692EAD"/>
    <w:pPr>
      <w:tabs>
        <w:tab w:val="center" w:pos="4153"/>
        <w:tab w:val="right" w:pos="8306"/>
      </w:tabs>
    </w:pPr>
  </w:style>
  <w:style w:type="paragraph" w:customStyle="1" w:styleId="118">
    <w:name w:val="Текст сноски11"/>
    <w:basedOn w:val="114"/>
    <w:uiPriority w:val="99"/>
    <w:rsid w:val="00692EAD"/>
  </w:style>
  <w:style w:type="paragraph" w:customStyle="1" w:styleId="CharCharCharChar2">
    <w:name w:val="Char Char Знак Знак Char Char Знак2"/>
    <w:basedOn w:val="a"/>
    <w:autoRedefine/>
    <w:uiPriority w:val="99"/>
    <w:rsid w:val="00692EAD"/>
    <w:pPr>
      <w:spacing w:after="160" w:line="240" w:lineRule="exact"/>
    </w:pPr>
    <w:rPr>
      <w:rFonts w:eastAsia="SimSun"/>
      <w:b/>
      <w:sz w:val="28"/>
      <w:szCs w:val="24"/>
      <w:lang w:val="en-US" w:eastAsia="en-US"/>
    </w:rPr>
  </w:style>
  <w:style w:type="paragraph" w:customStyle="1" w:styleId="3f2">
    <w:name w:val="Знак3"/>
    <w:basedOn w:val="a"/>
    <w:autoRedefine/>
    <w:uiPriority w:val="99"/>
    <w:rsid w:val="00692EAD"/>
    <w:pPr>
      <w:spacing w:after="160" w:line="240" w:lineRule="exact"/>
    </w:pPr>
    <w:rPr>
      <w:rFonts w:eastAsia="SimSun"/>
      <w:b/>
      <w:sz w:val="28"/>
      <w:szCs w:val="24"/>
      <w:lang w:val="en-US" w:eastAsia="en-US"/>
    </w:rPr>
  </w:style>
  <w:style w:type="character" w:customStyle="1" w:styleId="910">
    <w:name w:val="Знак Знак91"/>
    <w:basedOn w:val="a1"/>
    <w:uiPriority w:val="99"/>
    <w:rsid w:val="00692EAD"/>
    <w:rPr>
      <w:rFonts w:ascii="Arial" w:hAnsi="Arial" w:cs="Times New Roman"/>
      <w:b/>
      <w:sz w:val="24"/>
      <w:lang w:val="ru-RU" w:eastAsia="ru-RU" w:bidi="ar-SA"/>
    </w:rPr>
  </w:style>
  <w:style w:type="character" w:customStyle="1" w:styleId="1010">
    <w:name w:val="Знак Знак101"/>
    <w:basedOn w:val="a1"/>
    <w:uiPriority w:val="99"/>
    <w:rsid w:val="00692EAD"/>
    <w:rPr>
      <w:rFonts w:ascii="Arial" w:hAnsi="Arial" w:cs="Times New Roman"/>
      <w:b/>
      <w:noProof/>
      <w:spacing w:val="20"/>
      <w:kern w:val="28"/>
      <w:sz w:val="28"/>
      <w:lang w:val="ru-RU" w:eastAsia="ru-RU" w:bidi="ar-SA"/>
    </w:rPr>
  </w:style>
  <w:style w:type="character" w:customStyle="1" w:styleId="810">
    <w:name w:val="Знак Знак81"/>
    <w:basedOn w:val="a1"/>
    <w:uiPriority w:val="99"/>
    <w:rsid w:val="00692EAD"/>
    <w:rPr>
      <w:rFonts w:ascii="Arial" w:hAnsi="Arial" w:cs="Times New Roman"/>
      <w:b/>
      <w:noProof/>
      <w:sz w:val="22"/>
      <w:lang w:val="ru-RU" w:eastAsia="ru-RU" w:bidi="ar-SA"/>
    </w:rPr>
  </w:style>
  <w:style w:type="character" w:customStyle="1" w:styleId="151">
    <w:name w:val="Знак Знак151"/>
    <w:basedOn w:val="a1"/>
    <w:uiPriority w:val="99"/>
    <w:rsid w:val="00692EAD"/>
    <w:rPr>
      <w:rFonts w:ascii="Arial" w:hAnsi="Arial" w:cs="Times New Roman"/>
      <w:b/>
      <w:color w:val="FF0000"/>
      <w:sz w:val="32"/>
      <w:lang w:val="ru-RU" w:eastAsia="ru-RU" w:bidi="ar-SA"/>
    </w:rPr>
  </w:style>
  <w:style w:type="character" w:customStyle="1" w:styleId="141">
    <w:name w:val="Знак Знак141"/>
    <w:basedOn w:val="a1"/>
    <w:uiPriority w:val="99"/>
    <w:rsid w:val="00692EAD"/>
    <w:rPr>
      <w:rFonts w:ascii="Arial" w:hAnsi="Arial" w:cs="Times New Roman"/>
      <w:b/>
      <w:color w:val="000000"/>
      <w:sz w:val="28"/>
      <w:lang w:val="ru-RU" w:eastAsia="ru-RU" w:bidi="ar-SA"/>
    </w:rPr>
  </w:style>
  <w:style w:type="character" w:customStyle="1" w:styleId="1310">
    <w:name w:val="Знак Знак131"/>
    <w:basedOn w:val="a1"/>
    <w:uiPriority w:val="99"/>
    <w:rsid w:val="00692EAD"/>
    <w:rPr>
      <w:rFonts w:ascii="Arial" w:hAnsi="Arial" w:cs="Times New Roman"/>
      <w:b/>
      <w:color w:val="FF0000"/>
      <w:sz w:val="24"/>
      <w:lang w:val="ru-RU" w:eastAsia="ru-RU" w:bidi="ar-SA"/>
    </w:rPr>
  </w:style>
  <w:style w:type="character" w:customStyle="1" w:styleId="1210">
    <w:name w:val="Знак Знак121"/>
    <w:basedOn w:val="a1"/>
    <w:uiPriority w:val="99"/>
    <w:rsid w:val="00692EAD"/>
    <w:rPr>
      <w:rFonts w:ascii="Arial" w:hAnsi="Arial" w:cs="Times New Roman"/>
      <w:b/>
      <w:color w:val="FF0000"/>
      <w:lang w:val="ru-RU" w:eastAsia="ru-RU" w:bidi="ar-SA"/>
    </w:rPr>
  </w:style>
  <w:style w:type="character" w:customStyle="1" w:styleId="1111">
    <w:name w:val="Знак Знак111"/>
    <w:basedOn w:val="a1"/>
    <w:uiPriority w:val="99"/>
    <w:rsid w:val="00692EAD"/>
    <w:rPr>
      <w:rFonts w:ascii="NewtonCTT" w:hAnsi="NewtonCTT" w:cs="Times New Roman"/>
      <w:b/>
      <w:i/>
      <w:sz w:val="24"/>
      <w:lang w:val="ru-RU" w:eastAsia="ru-RU" w:bidi="ar-SA"/>
    </w:rPr>
  </w:style>
  <w:style w:type="character" w:customStyle="1" w:styleId="610">
    <w:name w:val="Знак Знак61"/>
    <w:basedOn w:val="a1"/>
    <w:uiPriority w:val="99"/>
    <w:rsid w:val="00692EAD"/>
    <w:rPr>
      <w:rFonts w:cs="Times New Roman"/>
      <w:sz w:val="24"/>
      <w:lang w:val="ru-RU" w:eastAsia="ru-RU" w:bidi="ar-SA"/>
    </w:rPr>
  </w:style>
  <w:style w:type="character" w:customStyle="1" w:styleId="710">
    <w:name w:val="Знак Знак71"/>
    <w:basedOn w:val="a1"/>
    <w:uiPriority w:val="99"/>
    <w:rsid w:val="00692EAD"/>
    <w:rPr>
      <w:rFonts w:cs="Times New Roman"/>
      <w:sz w:val="24"/>
      <w:lang w:val="ru-RU" w:eastAsia="ru-RU" w:bidi="ar-SA"/>
    </w:rPr>
  </w:style>
  <w:style w:type="paragraph" w:customStyle="1" w:styleId="221">
    <w:name w:val="Основной текст 22"/>
    <w:basedOn w:val="a"/>
    <w:uiPriority w:val="99"/>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uiPriority w:val="99"/>
    <w:rsid w:val="00692EAD"/>
    <w:rPr>
      <w:rFonts w:ascii="Arial" w:hAnsi="Arial" w:cs="Times New Roman"/>
      <w:sz w:val="24"/>
      <w:lang w:val="ru-RU" w:eastAsia="ru-RU" w:bidi="ar-SA"/>
    </w:rPr>
  </w:style>
  <w:style w:type="character" w:customStyle="1" w:styleId="410">
    <w:name w:val="Знак Знак41"/>
    <w:basedOn w:val="a1"/>
    <w:uiPriority w:val="99"/>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uiPriority w:val="99"/>
    <w:rsid w:val="00692EAD"/>
    <w:pPr>
      <w:spacing w:after="160" w:line="240" w:lineRule="exact"/>
    </w:pPr>
    <w:rPr>
      <w:rFonts w:eastAsia="Calibri"/>
      <w:sz w:val="28"/>
      <w:lang w:val="en-US" w:eastAsia="en-US"/>
    </w:rPr>
  </w:style>
  <w:style w:type="paragraph" w:customStyle="1" w:styleId="215">
    <w:name w:val="Знак21"/>
    <w:basedOn w:val="a"/>
    <w:uiPriority w:val="99"/>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uiPriority w:val="99"/>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uiPriority w:val="99"/>
    <w:rsid w:val="00692EAD"/>
    <w:pPr>
      <w:spacing w:before="360" w:after="60"/>
      <w:outlineLvl w:val="1"/>
    </w:pPr>
    <w:rPr>
      <w:sz w:val="16"/>
    </w:rPr>
  </w:style>
  <w:style w:type="paragraph" w:customStyle="1" w:styleId="320">
    <w:name w:val="Заголовок 32"/>
    <w:basedOn w:val="123"/>
    <w:next w:val="Abz1"/>
    <w:uiPriority w:val="99"/>
    <w:rsid w:val="00692EAD"/>
    <w:pPr>
      <w:jc w:val="left"/>
      <w:outlineLvl w:val="2"/>
    </w:pPr>
    <w:rPr>
      <w:spacing w:val="0"/>
      <w:sz w:val="16"/>
    </w:rPr>
  </w:style>
  <w:style w:type="character" w:customStyle="1" w:styleId="2f2">
    <w:name w:val="Основной шрифт абзаца2"/>
    <w:uiPriority w:val="99"/>
    <w:rsid w:val="00692EAD"/>
  </w:style>
  <w:style w:type="paragraph" w:customStyle="1" w:styleId="2f3">
    <w:name w:val="Нижний колонтитул2"/>
    <w:basedOn w:val="2f0"/>
    <w:uiPriority w:val="99"/>
    <w:rsid w:val="00692EAD"/>
    <w:pPr>
      <w:tabs>
        <w:tab w:val="center" w:pos="4153"/>
        <w:tab w:val="right" w:pos="8306"/>
      </w:tabs>
    </w:pPr>
    <w:rPr>
      <w:sz w:val="28"/>
    </w:rPr>
  </w:style>
  <w:style w:type="paragraph" w:customStyle="1" w:styleId="2f4">
    <w:name w:val="Верхний колонтитул2"/>
    <w:basedOn w:val="2f0"/>
    <w:uiPriority w:val="99"/>
    <w:rsid w:val="00692EAD"/>
    <w:pPr>
      <w:tabs>
        <w:tab w:val="center" w:pos="4153"/>
        <w:tab w:val="right" w:pos="8306"/>
      </w:tabs>
    </w:pPr>
  </w:style>
  <w:style w:type="paragraph" w:customStyle="1" w:styleId="2f5">
    <w:name w:val="Текст сноски2"/>
    <w:basedOn w:val="2f0"/>
    <w:uiPriority w:val="99"/>
    <w:rsid w:val="00692EAD"/>
  </w:style>
  <w:style w:type="paragraph" w:customStyle="1" w:styleId="CharCharCharChar1">
    <w:name w:val="Char Char Знак Знак Char Char Знак1"/>
    <w:basedOn w:val="a"/>
    <w:autoRedefine/>
    <w:uiPriority w:val="99"/>
    <w:rsid w:val="00692EAD"/>
    <w:pPr>
      <w:spacing w:after="160" w:line="240" w:lineRule="exact"/>
    </w:pPr>
    <w:rPr>
      <w:rFonts w:eastAsia="SimSun"/>
      <w:b/>
      <w:sz w:val="28"/>
      <w:szCs w:val="24"/>
      <w:lang w:val="en-US" w:eastAsia="en-US"/>
    </w:rPr>
  </w:style>
  <w:style w:type="paragraph" w:customStyle="1" w:styleId="1ffa">
    <w:name w:val="Знак1"/>
    <w:basedOn w:val="a"/>
    <w:autoRedefine/>
    <w:uiPriority w:val="99"/>
    <w:rsid w:val="00692EAD"/>
    <w:pPr>
      <w:spacing w:after="160" w:line="240" w:lineRule="exact"/>
    </w:pPr>
    <w:rPr>
      <w:rFonts w:eastAsia="SimSun"/>
      <w:b/>
      <w:sz w:val="28"/>
      <w:szCs w:val="24"/>
      <w:lang w:val="en-US" w:eastAsia="en-US"/>
    </w:rPr>
  </w:style>
  <w:style w:type="paragraph" w:customStyle="1" w:styleId="2f6">
    <w:name w:val="Без интервала2"/>
    <w:uiPriority w:val="99"/>
    <w:qFormat/>
    <w:rsid w:val="00692EAD"/>
  </w:style>
  <w:style w:type="paragraph" w:customStyle="1" w:styleId="3f3">
    <w:name w:val="Çàãîëîâ 3"/>
    <w:basedOn w:val="aff"/>
    <w:next w:val="First1"/>
    <w:uiPriority w:val="99"/>
    <w:rsid w:val="00692EAD"/>
    <w:pPr>
      <w:spacing w:before="213" w:after="142"/>
      <w:ind w:firstLine="0"/>
    </w:pPr>
    <w:rPr>
      <w:rFonts w:ascii="Arial" w:eastAsia="Calibri" w:hAnsi="Arial"/>
      <w:b/>
      <w:noProof w:val="0"/>
      <w:sz w:val="20"/>
      <w:lang w:eastAsia="ja-JP"/>
    </w:rPr>
  </w:style>
  <w:style w:type="paragraph" w:styleId="3f4">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uiPriority w:val="99"/>
    <w:rsid w:val="00692EAD"/>
  </w:style>
  <w:style w:type="character" w:customStyle="1" w:styleId="longtext">
    <w:name w:val="long_text"/>
    <w:basedOn w:val="a1"/>
    <w:uiPriority w:val="99"/>
    <w:rsid w:val="00692EAD"/>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uiPriority w:val="99"/>
    <w:rsid w:val="00692EAD"/>
  </w:style>
  <w:style w:type="character" w:customStyle="1" w:styleId="shorttext">
    <w:name w:val="short_text"/>
    <w:uiPriority w:val="99"/>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uiPriority w:val="99"/>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uiPriority w:val="99"/>
    <w:rsid w:val="00692EAD"/>
    <w:rPr>
      <w:rFonts w:cs="Gungsuh"/>
      <w:vertAlign w:val="superscript"/>
    </w:rPr>
  </w:style>
  <w:style w:type="character" w:customStyle="1" w:styleId="323">
    <w:name w:val="Знак Знак32"/>
    <w:basedOn w:val="a1"/>
    <w:uiPriority w:val="99"/>
    <w:rsid w:val="00D505D7"/>
    <w:rPr>
      <w:rFonts w:ascii="Arial" w:hAnsi="Arial"/>
      <w:b/>
      <w:noProof w:val="0"/>
      <w:color w:val="FF0000"/>
      <w:sz w:val="32"/>
      <w:lang w:val="ru-RU" w:eastAsia="ru-RU" w:bidi="ar-SA"/>
    </w:rPr>
  </w:style>
  <w:style w:type="character" w:customStyle="1" w:styleId="314">
    <w:name w:val="Знак Знак31"/>
    <w:basedOn w:val="a1"/>
    <w:uiPriority w:val="99"/>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uiPriority w:val="99"/>
    <w:locked/>
    <w:rsid w:val="00D505D7"/>
    <w:rPr>
      <w:rFonts w:ascii="Arial" w:hAnsi="Arial"/>
      <w:noProof w:val="0"/>
      <w:sz w:val="18"/>
      <w:lang w:val="ru-RU" w:eastAsia="ru-RU" w:bidi="ar-SA"/>
    </w:rPr>
  </w:style>
  <w:style w:type="character" w:customStyle="1" w:styleId="225">
    <w:name w:val="Знак Знак22"/>
    <w:basedOn w:val="a1"/>
    <w:uiPriority w:val="99"/>
    <w:locked/>
    <w:rsid w:val="00D505D7"/>
    <w:rPr>
      <w:noProof w:val="0"/>
      <w:lang w:val="ru-RU" w:eastAsia="ru-RU" w:bidi="ar-SA"/>
    </w:rPr>
  </w:style>
  <w:style w:type="character" w:customStyle="1" w:styleId="219">
    <w:name w:val="Знак Знак21"/>
    <w:basedOn w:val="a1"/>
    <w:uiPriority w:val="99"/>
    <w:locked/>
    <w:rsid w:val="00D505D7"/>
    <w:rPr>
      <w:noProof w:val="0"/>
      <w:sz w:val="28"/>
      <w:lang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uiPriority w:val="99"/>
    <w:locked/>
    <w:rsid w:val="00D505D7"/>
    <w:rPr>
      <w:b/>
      <w:bCs/>
      <w:noProof w:val="0"/>
      <w:lang w:val="ru-RU" w:eastAsia="ru-RU" w:bidi="ar-SA"/>
    </w:rPr>
  </w:style>
  <w:style w:type="paragraph" w:styleId="55">
    <w:name w:val="toc 5"/>
    <w:basedOn w:val="a"/>
    <w:next w:val="a"/>
    <w:autoRedefine/>
    <w:uiPriority w:val="99"/>
    <w:rsid w:val="00D505D7"/>
    <w:pPr>
      <w:ind w:left="800"/>
    </w:pPr>
    <w:rPr>
      <w:sz w:val="24"/>
    </w:rPr>
  </w:style>
  <w:style w:type="character" w:customStyle="1" w:styleId="161">
    <w:name w:val="Знак Знак16"/>
    <w:basedOn w:val="a1"/>
    <w:uiPriority w:val="99"/>
    <w:locked/>
    <w:rsid w:val="00D505D7"/>
    <w:rPr>
      <w:rFonts w:ascii="м--ё╕- м-╕-" w:hAnsi="м--ё╕- м-╕-"/>
      <w:noProof w:val="0"/>
      <w:sz w:val="16"/>
      <w:szCs w:val="16"/>
      <w:lang w:val="ru-RU" w:eastAsia="ru-RU" w:bidi="ar-SA"/>
    </w:rPr>
  </w:style>
  <w:style w:type="character" w:customStyle="1" w:styleId="2ff4">
    <w:name w:val="ОснТекст Знак2"/>
    <w:basedOn w:val="a1"/>
    <w:uiPriority w:val="99"/>
    <w:rsid w:val="00D505D7"/>
    <w:rPr>
      <w:rFonts w:ascii="Arial" w:hAnsi="Arial"/>
      <w:noProof/>
      <w:lang w:val="ru-RU" w:eastAsia="ru-RU" w:bidi="ar-SA"/>
    </w:rPr>
  </w:style>
  <w:style w:type="character" w:customStyle="1" w:styleId="2ff5">
    <w:name w:val="Наименование Знак2"/>
    <w:basedOn w:val="2ff4"/>
    <w:uiPriority w:val="99"/>
    <w:rsid w:val="00D505D7"/>
    <w:rPr>
      <w:rFonts w:ascii="Arial" w:hAnsi="Arial"/>
      <w:b/>
      <w:noProof/>
      <w:lang w:val="ru-RU" w:eastAsia="ru-RU" w:bidi="ar-SA"/>
    </w:rPr>
  </w:style>
  <w:style w:type="character" w:customStyle="1" w:styleId="1fff6">
    <w:name w:val="Врезанная сноска Знак1"/>
    <w:basedOn w:val="2ff4"/>
    <w:uiPriority w:val="99"/>
    <w:rsid w:val="00D505D7"/>
    <w:rPr>
      <w:rFonts w:ascii="Arial" w:hAnsi="Arial"/>
      <w:i/>
      <w:noProof/>
      <w:sz w:val="16"/>
      <w:lang w:val="ru-RU" w:eastAsia="ru-RU" w:bidi="ar-SA"/>
    </w:rPr>
  </w:style>
  <w:style w:type="paragraph" w:styleId="afffffff2">
    <w:name w:val="endnote text"/>
    <w:basedOn w:val="a"/>
    <w:link w:val="afffffff3"/>
    <w:uiPriority w:val="99"/>
    <w:rsid w:val="00D505D7"/>
  </w:style>
  <w:style w:type="character" w:customStyle="1" w:styleId="afffffff3">
    <w:name w:val="Текст концевой сноски Знак"/>
    <w:basedOn w:val="a1"/>
    <w:link w:val="afffffff2"/>
    <w:uiPriority w:val="99"/>
    <w:rsid w:val="00D505D7"/>
  </w:style>
  <w:style w:type="character" w:customStyle="1" w:styleId="Heading6Char4">
    <w:name w:val="Heading 6 Char4"/>
    <w:uiPriority w:val="99"/>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uiPriority w:val="99"/>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1fffb">
    <w:name w:val="Заголовок1"/>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4">
    <w:name w:val="List"/>
    <w:basedOn w:val="afff4"/>
    <w:uiPriority w:val="99"/>
    <w:rsid w:val="00215B1B"/>
    <w:pPr>
      <w:suppressAutoHyphens/>
      <w:spacing w:line="288" w:lineRule="auto"/>
    </w:pPr>
    <w:rPr>
      <w:rFonts w:cs="Mangal"/>
      <w:kern w:val="1"/>
    </w:rPr>
  </w:style>
  <w:style w:type="paragraph" w:customStyle="1" w:styleId="1fffc">
    <w:name w:val="Указатель1"/>
    <w:basedOn w:val="a"/>
    <w:uiPriority w:val="99"/>
    <w:rsid w:val="00215B1B"/>
    <w:pPr>
      <w:suppressLineNumbers/>
      <w:suppressAutoHyphens/>
    </w:pPr>
    <w:rPr>
      <w:rFonts w:cs="Mangal"/>
      <w:kern w:val="1"/>
    </w:rPr>
  </w:style>
  <w:style w:type="paragraph" w:customStyle="1" w:styleId="1fffd">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e">
    <w:name w:val="Текст примечания1"/>
    <w:basedOn w:val="a"/>
    <w:uiPriority w:val="99"/>
    <w:rsid w:val="00215B1B"/>
    <w:pPr>
      <w:suppressAutoHyphens/>
    </w:pPr>
    <w:rPr>
      <w:kern w:val="1"/>
    </w:rPr>
  </w:style>
  <w:style w:type="paragraph" w:customStyle="1" w:styleId="1ffff">
    <w:name w:val="Тема примечания1"/>
    <w:basedOn w:val="1fffe"/>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0">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1">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5">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uiPriority w:val="99"/>
    <w:rsid w:val="006A76D8"/>
    <w:rPr>
      <w:rFonts w:ascii="Arial" w:hAnsi="Arial"/>
      <w:b/>
      <w:color w:val="FF0000"/>
      <w:sz w:val="32"/>
    </w:rPr>
  </w:style>
  <w:style w:type="character" w:customStyle="1" w:styleId="912">
    <w:name w:val="Знак Знак912"/>
    <w:uiPriority w:val="99"/>
    <w:rsid w:val="006A76D8"/>
    <w:rPr>
      <w:rFonts w:ascii="Arial" w:hAnsi="Arial"/>
      <w:b/>
      <w:color w:val="000000"/>
      <w:sz w:val="28"/>
    </w:rPr>
  </w:style>
  <w:style w:type="character" w:customStyle="1" w:styleId="812">
    <w:name w:val="Знак Знак812"/>
    <w:uiPriority w:val="99"/>
    <w:rsid w:val="006A76D8"/>
    <w:rPr>
      <w:rFonts w:ascii="Arial" w:hAnsi="Arial"/>
      <w:b/>
      <w:color w:val="FF0000"/>
      <w:sz w:val="24"/>
    </w:rPr>
  </w:style>
  <w:style w:type="character" w:customStyle="1" w:styleId="712">
    <w:name w:val="Знак Знак712"/>
    <w:uiPriority w:val="99"/>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uiPriority w:val="99"/>
    <w:rsid w:val="006A76D8"/>
    <w:pPr>
      <w:ind w:firstLine="851"/>
      <w:jc w:val="both"/>
    </w:pPr>
    <w:rPr>
      <w:rFonts w:ascii="Arial" w:hAnsi="Arial"/>
      <w:sz w:val="24"/>
    </w:rPr>
  </w:style>
  <w:style w:type="paragraph" w:customStyle="1" w:styleId="4b">
    <w:name w:val="Заголовок оглавления4"/>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uiPriority w:val="99"/>
    <w:rsid w:val="006A76D8"/>
    <w:rPr>
      <w:rFonts w:ascii="Tahoma" w:hAnsi="Tahoma"/>
      <w:sz w:val="16"/>
    </w:rPr>
  </w:style>
  <w:style w:type="paragraph" w:customStyle="1" w:styleId="2ff6">
    <w:name w:val="Обычный (веб)2"/>
    <w:basedOn w:val="a"/>
    <w:uiPriority w:val="99"/>
    <w:rsid w:val="006A76D8"/>
    <w:pPr>
      <w:autoSpaceDE w:val="0"/>
      <w:autoSpaceDN w:val="0"/>
      <w:spacing w:before="100" w:after="100"/>
    </w:pPr>
    <w:rPr>
      <w:sz w:val="24"/>
      <w:szCs w:val="24"/>
    </w:rPr>
  </w:style>
  <w:style w:type="paragraph" w:styleId="1ffff2">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uiPriority w:val="9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uiPriority w:val="99"/>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uiPriority w:val="99"/>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uiPriority w:val="99"/>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uiPriority w:val="99"/>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uiPriority w:val="99"/>
    <w:rsid w:val="006A76D8"/>
    <w:pPr>
      <w:autoSpaceDE w:val="0"/>
      <w:autoSpaceDN w:val="0"/>
    </w:pPr>
    <w:rPr>
      <w:rFonts w:ascii="Calibri" w:hAnsi="Calibri" w:cs="Calibri"/>
      <w:sz w:val="22"/>
      <w:szCs w:val="22"/>
    </w:rPr>
  </w:style>
  <w:style w:type="paragraph" w:customStyle="1" w:styleId="afffffff6">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uiPriority w:val="99"/>
    <w:rsid w:val="006A76D8"/>
  </w:style>
  <w:style w:type="paragraph" w:styleId="afffffff7">
    <w:name w:val="List Paragraph"/>
    <w:basedOn w:val="a"/>
    <w:uiPriority w:val="99"/>
    <w:qFormat/>
    <w:rsid w:val="006A76D8"/>
    <w:pPr>
      <w:ind w:left="720"/>
    </w:pPr>
    <w:rPr>
      <w:rFonts w:ascii="Calibri" w:eastAsia="Calibri" w:hAnsi="Calibri" w:cs="Calibri"/>
      <w:sz w:val="22"/>
      <w:szCs w:val="22"/>
    </w:rPr>
  </w:style>
  <w:style w:type="character" w:styleId="afffffff8">
    <w:name w:val="Strong"/>
    <w:basedOn w:val="a1"/>
    <w:uiPriority w:val="99"/>
    <w:qFormat/>
    <w:rsid w:val="006A76D8"/>
    <w:rPr>
      <w:b/>
      <w:bCs/>
    </w:rPr>
  </w:style>
  <w:style w:type="character" w:customStyle="1" w:styleId="68">
    <w:name w:val="Знак Знак68"/>
    <w:basedOn w:val="a1"/>
    <w:uiPriority w:val="99"/>
    <w:rsid w:val="006A76D8"/>
    <w:rPr>
      <w:rFonts w:ascii="Arial" w:hAnsi="Arial"/>
      <w:b/>
      <w:color w:val="FF0000"/>
      <w:sz w:val="32"/>
    </w:rPr>
  </w:style>
  <w:style w:type="character" w:customStyle="1" w:styleId="580">
    <w:name w:val="Знак Знак58"/>
    <w:basedOn w:val="a1"/>
    <w:uiPriority w:val="99"/>
    <w:rsid w:val="006A76D8"/>
    <w:rPr>
      <w:rFonts w:ascii="Arial" w:hAnsi="Arial"/>
      <w:b/>
      <w:color w:val="000000"/>
      <w:sz w:val="28"/>
    </w:rPr>
  </w:style>
  <w:style w:type="character" w:customStyle="1" w:styleId="480">
    <w:name w:val="Знак Знак48"/>
    <w:basedOn w:val="a1"/>
    <w:uiPriority w:val="99"/>
    <w:rsid w:val="006A76D8"/>
    <w:rPr>
      <w:rFonts w:ascii="Arial" w:hAnsi="Arial"/>
      <w:b/>
      <w:color w:val="FF0000"/>
      <w:sz w:val="24"/>
    </w:rPr>
  </w:style>
  <w:style w:type="character" w:customStyle="1" w:styleId="380">
    <w:name w:val="Знак Знак38"/>
    <w:basedOn w:val="a1"/>
    <w:uiPriority w:val="99"/>
    <w:rsid w:val="006A76D8"/>
    <w:rPr>
      <w:rFonts w:ascii="Arial" w:hAnsi="Arial"/>
      <w:b/>
      <w:color w:val="FF0000"/>
    </w:rPr>
  </w:style>
  <w:style w:type="character" w:customStyle="1" w:styleId="2101">
    <w:name w:val="Знак Знак210"/>
    <w:basedOn w:val="a1"/>
    <w:uiPriority w:val="99"/>
    <w:rsid w:val="006A76D8"/>
    <w:rPr>
      <w:rFonts w:ascii="NewtonCTT" w:hAnsi="NewtonCTT"/>
      <w:b/>
      <w:i/>
      <w:sz w:val="24"/>
    </w:rPr>
  </w:style>
  <w:style w:type="paragraph" w:customStyle="1" w:styleId="282">
    <w:name w:val="Знак28"/>
    <w:basedOn w:val="a"/>
    <w:uiPriority w:val="99"/>
    <w:rsid w:val="006A76D8"/>
    <w:pPr>
      <w:spacing w:after="160" w:line="240" w:lineRule="exact"/>
    </w:pPr>
    <w:rPr>
      <w:rFonts w:ascii="Verdana" w:hAnsi="Verdana"/>
      <w:lang w:val="en-US" w:eastAsia="en-US"/>
    </w:rPr>
  </w:style>
  <w:style w:type="character" w:customStyle="1" w:styleId="301">
    <w:name w:val="Знак Знак30"/>
    <w:basedOn w:val="a1"/>
    <w:uiPriority w:val="99"/>
    <w:rsid w:val="006A76D8"/>
    <w:rPr>
      <w:rFonts w:ascii="Arial" w:hAnsi="Arial"/>
      <w:b/>
      <w:sz w:val="24"/>
    </w:rPr>
  </w:style>
  <w:style w:type="character" w:customStyle="1" w:styleId="108">
    <w:name w:val="Знак Знак108"/>
    <w:basedOn w:val="a1"/>
    <w:uiPriority w:val="99"/>
    <w:rsid w:val="006A76D8"/>
    <w:rPr>
      <w:rFonts w:ascii="Arial" w:hAnsi="Arial"/>
      <w:b/>
      <w:color w:val="FF0000"/>
      <w:sz w:val="32"/>
    </w:rPr>
  </w:style>
  <w:style w:type="character" w:customStyle="1" w:styleId="98">
    <w:name w:val="Знак Знак98"/>
    <w:basedOn w:val="a1"/>
    <w:uiPriority w:val="99"/>
    <w:rsid w:val="006A76D8"/>
    <w:rPr>
      <w:rFonts w:ascii="Arial" w:hAnsi="Arial"/>
      <w:b/>
      <w:color w:val="000000"/>
      <w:sz w:val="28"/>
    </w:rPr>
  </w:style>
  <w:style w:type="character" w:customStyle="1" w:styleId="88">
    <w:name w:val="Знак Знак88"/>
    <w:basedOn w:val="a1"/>
    <w:uiPriority w:val="99"/>
    <w:rsid w:val="006A76D8"/>
    <w:rPr>
      <w:rFonts w:ascii="Arial" w:hAnsi="Arial"/>
      <w:b/>
      <w:color w:val="FF0000"/>
      <w:sz w:val="24"/>
    </w:rPr>
  </w:style>
  <w:style w:type="character" w:customStyle="1" w:styleId="78">
    <w:name w:val="Знак Знак78"/>
    <w:basedOn w:val="a1"/>
    <w:uiPriority w:val="99"/>
    <w:rsid w:val="006A76D8"/>
    <w:rPr>
      <w:rFonts w:ascii="Arial" w:hAnsi="Arial"/>
      <w:b/>
      <w:color w:val="FF0000"/>
    </w:rPr>
  </w:style>
  <w:style w:type="character" w:customStyle="1" w:styleId="1350">
    <w:name w:val="Знак Знак135"/>
    <w:basedOn w:val="a1"/>
    <w:uiPriority w:val="99"/>
    <w:rsid w:val="006A76D8"/>
    <w:rPr>
      <w:rFonts w:ascii="Arial" w:hAnsi="Arial"/>
      <w:b/>
      <w:noProof w:val="0"/>
      <w:color w:val="FF0000"/>
      <w:sz w:val="32"/>
      <w:lang w:val="ru-RU" w:eastAsia="ru-RU" w:bidi="ar-SA"/>
    </w:rPr>
  </w:style>
  <w:style w:type="paragraph" w:customStyle="1" w:styleId="5a">
    <w:name w:val="Основной текст с отступом5"/>
    <w:uiPriority w:val="99"/>
    <w:rsid w:val="006A76D8"/>
    <w:pPr>
      <w:ind w:firstLine="851"/>
      <w:jc w:val="both"/>
    </w:pPr>
    <w:rPr>
      <w:rFonts w:ascii="Arial" w:hAnsi="Arial"/>
      <w:sz w:val="24"/>
    </w:rPr>
  </w:style>
  <w:style w:type="paragraph" w:customStyle="1" w:styleId="5b">
    <w:name w:val="Заголовок оглавления5"/>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uiPriority w:val="99"/>
    <w:rsid w:val="006A76D8"/>
    <w:rPr>
      <w:rFonts w:ascii="Tahoma" w:hAnsi="Tahoma"/>
      <w:sz w:val="16"/>
    </w:rPr>
  </w:style>
  <w:style w:type="paragraph" w:customStyle="1" w:styleId="3fd">
    <w:name w:val="Обычный (веб)3"/>
    <w:basedOn w:val="a"/>
    <w:uiPriority w:val="99"/>
    <w:rsid w:val="006A76D8"/>
    <w:pPr>
      <w:autoSpaceDE w:val="0"/>
      <w:autoSpaceDN w:val="0"/>
      <w:spacing w:before="100" w:after="100"/>
    </w:pPr>
    <w:rPr>
      <w:sz w:val="24"/>
      <w:szCs w:val="24"/>
    </w:rPr>
  </w:style>
  <w:style w:type="paragraph" w:customStyle="1" w:styleId="3fe">
    <w:name w:val="Без интервала3"/>
    <w:uiPriority w:val="99"/>
    <w:qFormat/>
    <w:rsid w:val="006A76D8"/>
    <w:pPr>
      <w:autoSpaceDE w:val="0"/>
      <w:autoSpaceDN w:val="0"/>
    </w:pPr>
    <w:rPr>
      <w:rFonts w:ascii="Calibri" w:hAnsi="Calibri" w:cs="Calibri"/>
      <w:sz w:val="22"/>
      <w:szCs w:val="22"/>
    </w:rPr>
  </w:style>
  <w:style w:type="character" w:styleId="afffffff9">
    <w:name w:val="Emphasis"/>
    <w:basedOn w:val="a1"/>
    <w:uiPriority w:val="99"/>
    <w:qFormat/>
    <w:rsid w:val="006A76D8"/>
    <w:rPr>
      <w:i/>
      <w:iCs/>
    </w:rPr>
  </w:style>
  <w:style w:type="paragraph" w:customStyle="1" w:styleId="afffffffa">
    <w:name w:val="Столбнц"/>
    <w:basedOn w:val="a7"/>
    <w:uiPriority w:val="99"/>
    <w:rsid w:val="006A76D8"/>
    <w:rPr>
      <w:rFonts w:ascii="Calibri" w:hAnsi="Calibri"/>
    </w:rPr>
  </w:style>
  <w:style w:type="paragraph" w:customStyle="1" w:styleId="BodyText21">
    <w:name w:val="Body Text 21"/>
    <w:basedOn w:val="a"/>
    <w:uiPriority w:val="99"/>
    <w:rsid w:val="006A76D8"/>
    <w:pPr>
      <w:ind w:left="34" w:hanging="34"/>
      <w:jc w:val="both"/>
    </w:pPr>
    <w:rPr>
      <w:lang w:val="en-US"/>
    </w:rPr>
  </w:style>
  <w:style w:type="paragraph" w:customStyle="1" w:styleId="Normal1">
    <w:name w:val="Normal1"/>
    <w:uiPriority w:val="99"/>
    <w:rsid w:val="006A76D8"/>
  </w:style>
  <w:style w:type="character" w:customStyle="1" w:styleId="DefaultParagraphFont1">
    <w:name w:val="Default Paragraph Font1"/>
    <w:uiPriority w:val="99"/>
    <w:rsid w:val="006A76D8"/>
  </w:style>
  <w:style w:type="paragraph" w:customStyle="1" w:styleId="1ffff3">
    <w:name w:val="Î1û÷íûé"/>
    <w:uiPriority w:val="99"/>
    <w:rsid w:val="006A76D8"/>
    <w:pPr>
      <w:widowControl w:val="0"/>
    </w:pPr>
    <w:rPr>
      <w:sz w:val="24"/>
      <w:szCs w:val="24"/>
    </w:rPr>
  </w:style>
  <w:style w:type="paragraph" w:customStyle="1" w:styleId="e91">
    <w:name w:val="Обычны]e91"/>
    <w:uiPriority w:val="99"/>
    <w:rsid w:val="006A76D8"/>
    <w:pPr>
      <w:widowControl w:val="0"/>
    </w:pPr>
  </w:style>
  <w:style w:type="paragraph" w:customStyle="1" w:styleId="xl25">
    <w:name w:val="xl25"/>
    <w:basedOn w:val="a"/>
    <w:uiPriority w:val="99"/>
    <w:rsid w:val="006A76D8"/>
    <w:pPr>
      <w:spacing w:before="100" w:after="100"/>
      <w:jc w:val="right"/>
      <w:textAlignment w:val="top"/>
    </w:pPr>
    <w:rPr>
      <w:color w:val="000000"/>
      <w:sz w:val="16"/>
    </w:rPr>
  </w:style>
  <w:style w:type="paragraph" w:customStyle="1" w:styleId="xl24">
    <w:name w:val="xl24"/>
    <w:basedOn w:val="a"/>
    <w:uiPriority w:val="99"/>
    <w:rsid w:val="006A76D8"/>
    <w:pPr>
      <w:spacing w:before="100" w:after="100"/>
      <w:jc w:val="right"/>
      <w:textAlignment w:val="top"/>
    </w:pPr>
    <w:rPr>
      <w:sz w:val="16"/>
    </w:rPr>
  </w:style>
  <w:style w:type="character" w:customStyle="1" w:styleId="WW8Num17z1">
    <w:name w:val="WW8Num17z1"/>
    <w:uiPriority w:val="99"/>
    <w:rsid w:val="008F6700"/>
  </w:style>
  <w:style w:type="character" w:customStyle="1" w:styleId="Heading4Char5">
    <w:name w:val="Heading 4 Char5"/>
    <w:uiPriority w:val="99"/>
    <w:rsid w:val="006120F8"/>
    <w:rPr>
      <w:rFonts w:ascii="Arial" w:hAnsi="Arial" w:cs="Arial"/>
      <w:b/>
      <w:bCs/>
      <w:color w:val="FF0000"/>
      <w:sz w:val="32"/>
      <w:szCs w:val="32"/>
      <w:lang w:val="ru-RU"/>
    </w:rPr>
  </w:style>
  <w:style w:type="paragraph" w:customStyle="1" w:styleId="202">
    <w:name w:val="Стиль20"/>
    <w:uiPriority w:val="99"/>
    <w:rsid w:val="006120F8"/>
    <w:pPr>
      <w:widowControl w:val="0"/>
      <w:autoSpaceDE w:val="0"/>
      <w:autoSpaceDN w:val="0"/>
    </w:pPr>
    <w:rPr>
      <w:spacing w:val="-1"/>
      <w:kern w:val="65535"/>
      <w:position w:val="-1"/>
      <w:sz w:val="24"/>
      <w:szCs w:val="24"/>
    </w:rPr>
  </w:style>
  <w:style w:type="paragraph" w:customStyle="1" w:styleId="192">
    <w:name w:val="Стиль19"/>
    <w:uiPriority w:val="99"/>
    <w:rsid w:val="006120F8"/>
    <w:pPr>
      <w:widowControl w:val="0"/>
      <w:autoSpaceDE w:val="0"/>
      <w:autoSpaceDN w:val="0"/>
    </w:pPr>
    <w:rPr>
      <w:spacing w:val="-1"/>
      <w:kern w:val="65535"/>
      <w:position w:val="-1"/>
      <w:sz w:val="24"/>
      <w:szCs w:val="24"/>
    </w:rPr>
  </w:style>
  <w:style w:type="paragraph" w:customStyle="1" w:styleId="182">
    <w:name w:val="Стиль18"/>
    <w:uiPriority w:val="99"/>
    <w:rsid w:val="006120F8"/>
    <w:pPr>
      <w:widowControl w:val="0"/>
      <w:autoSpaceDE w:val="0"/>
      <w:autoSpaceDN w:val="0"/>
    </w:pPr>
    <w:rPr>
      <w:spacing w:val="-1"/>
      <w:kern w:val="65535"/>
      <w:position w:val="-1"/>
      <w:sz w:val="24"/>
      <w:szCs w:val="24"/>
    </w:rPr>
  </w:style>
  <w:style w:type="paragraph" w:customStyle="1" w:styleId="172">
    <w:name w:val="Стиль17"/>
    <w:uiPriority w:val="99"/>
    <w:rsid w:val="006120F8"/>
    <w:pPr>
      <w:widowControl w:val="0"/>
      <w:autoSpaceDE w:val="0"/>
      <w:autoSpaceDN w:val="0"/>
    </w:pPr>
    <w:rPr>
      <w:spacing w:val="-1"/>
      <w:kern w:val="65535"/>
      <w:position w:val="-1"/>
      <w:sz w:val="24"/>
      <w:szCs w:val="24"/>
    </w:rPr>
  </w:style>
  <w:style w:type="paragraph" w:customStyle="1" w:styleId="First19">
    <w:name w:val="First19"/>
    <w:basedOn w:val="First6"/>
    <w:next w:val="aff"/>
    <w:uiPriority w:val="99"/>
    <w:rsid w:val="006120F8"/>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8">
    <w:name w:val="First18"/>
    <w:basedOn w:val="First6"/>
    <w:next w:val="affb"/>
    <w:uiPriority w:val="99"/>
    <w:rsid w:val="006120F8"/>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7">
    <w:name w:val="First17"/>
    <w:basedOn w:val="First6"/>
    <w:next w:val="aff"/>
    <w:uiPriority w:val="99"/>
    <w:rsid w:val="006120F8"/>
    <w:pPr>
      <w:autoSpaceDE w:val="0"/>
      <w:autoSpaceDN w:val="0"/>
      <w:spacing w:before="240" w:after="120" w:line="240" w:lineRule="auto"/>
      <w:ind w:firstLine="0"/>
    </w:pPr>
    <w:rPr>
      <w:rFonts w:ascii="Arial" w:hAnsi="Arial" w:cs="Arial"/>
      <w:noProof/>
      <w:sz w:val="16"/>
      <w:szCs w:val="16"/>
      <w:lang w:val="en-US"/>
    </w:rPr>
  </w:style>
  <w:style w:type="paragraph" w:customStyle="1" w:styleId="First16">
    <w:name w:val="First16"/>
    <w:basedOn w:val="a0"/>
    <w:next w:val="a0"/>
    <w:uiPriority w:val="99"/>
    <w:rsid w:val="006120F8"/>
    <w:pPr>
      <w:autoSpaceDE w:val="0"/>
      <w:autoSpaceDN w:val="0"/>
      <w:spacing w:before="120" w:line="280" w:lineRule="exact"/>
    </w:pPr>
    <w:rPr>
      <w:rFonts w:ascii="KZ Arial" w:hAnsi="KZ Arial" w:cs="KZ Arial"/>
      <w:noProof w:val="0"/>
      <w:lang w:val="kk-KZ"/>
    </w:rPr>
  </w:style>
  <w:style w:type="paragraph" w:customStyle="1" w:styleId="7a">
    <w:name w:val="Знак Знак Знак Знак7"/>
    <w:basedOn w:val="172"/>
    <w:autoRedefine/>
    <w:uiPriority w:val="99"/>
    <w:rsid w:val="006120F8"/>
    <w:pPr>
      <w:widowControl/>
      <w:spacing w:after="160" w:line="240" w:lineRule="exact"/>
    </w:pPr>
    <w:rPr>
      <w:b/>
      <w:bCs/>
      <w:spacing w:val="0"/>
      <w:kern w:val="0"/>
      <w:position w:val="0"/>
      <w:sz w:val="28"/>
      <w:szCs w:val="28"/>
      <w:lang w:val="en-US"/>
    </w:rPr>
  </w:style>
  <w:style w:type="paragraph" w:customStyle="1" w:styleId="2150">
    <w:name w:val="Основной текст 215"/>
    <w:basedOn w:val="172"/>
    <w:uiPriority w:val="99"/>
    <w:rsid w:val="006120F8"/>
    <w:pPr>
      <w:widowControl/>
      <w:ind w:left="34" w:hanging="34"/>
      <w:jc w:val="both"/>
    </w:pPr>
    <w:rPr>
      <w:spacing w:val="0"/>
      <w:kern w:val="0"/>
      <w:position w:val="0"/>
      <w:sz w:val="20"/>
      <w:szCs w:val="20"/>
      <w:lang w:val="en-US"/>
    </w:rPr>
  </w:style>
  <w:style w:type="paragraph" w:customStyle="1" w:styleId="156">
    <w:name w:val="Обычный15"/>
    <w:uiPriority w:val="99"/>
    <w:rsid w:val="006120F8"/>
    <w:pPr>
      <w:autoSpaceDE w:val="0"/>
      <w:autoSpaceDN w:val="0"/>
    </w:pPr>
  </w:style>
  <w:style w:type="paragraph" w:customStyle="1" w:styleId="162">
    <w:name w:val="Знак Знак Знак1 Знак Знак Знак Знак Знак Знак Знак6"/>
    <w:basedOn w:val="172"/>
    <w:autoRedefine/>
    <w:uiPriority w:val="99"/>
    <w:rsid w:val="006120F8"/>
    <w:pPr>
      <w:widowControl/>
      <w:spacing w:after="160" w:line="240" w:lineRule="exact"/>
    </w:pPr>
    <w:rPr>
      <w:spacing w:val="0"/>
      <w:kern w:val="0"/>
      <w:position w:val="0"/>
      <w:sz w:val="28"/>
      <w:szCs w:val="28"/>
      <w:lang w:val="en-US"/>
    </w:rPr>
  </w:style>
  <w:style w:type="paragraph" w:customStyle="1" w:styleId="2133">
    <w:name w:val="Знак213"/>
    <w:basedOn w:val="172"/>
    <w:uiPriority w:val="99"/>
    <w:rsid w:val="006120F8"/>
    <w:pPr>
      <w:widowControl/>
      <w:spacing w:after="160" w:line="240" w:lineRule="exact"/>
    </w:pPr>
    <w:rPr>
      <w:rFonts w:ascii="Verdana" w:hAnsi="Verdana" w:cs="Verdana"/>
      <w:spacing w:val="0"/>
      <w:kern w:val="0"/>
      <w:position w:val="0"/>
      <w:sz w:val="20"/>
      <w:szCs w:val="20"/>
      <w:lang w:val="en-US"/>
    </w:rPr>
  </w:style>
  <w:style w:type="paragraph" w:customStyle="1" w:styleId="1151">
    <w:name w:val="Заголовок 115"/>
    <w:basedOn w:val="OsnTxt"/>
    <w:next w:val="Abz1"/>
    <w:uiPriority w:val="99"/>
    <w:rsid w:val="006120F8"/>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51">
    <w:name w:val="Заголовок 215"/>
    <w:basedOn w:val="1151"/>
    <w:next w:val="Abz1"/>
    <w:uiPriority w:val="99"/>
    <w:rsid w:val="006120F8"/>
    <w:pPr>
      <w:spacing w:before="360" w:after="60"/>
      <w:outlineLvl w:val="1"/>
    </w:pPr>
    <w:rPr>
      <w:sz w:val="16"/>
      <w:szCs w:val="16"/>
    </w:rPr>
  </w:style>
  <w:style w:type="paragraph" w:customStyle="1" w:styleId="3150">
    <w:name w:val="Заголовок 315"/>
    <w:basedOn w:val="1151"/>
    <w:next w:val="Abz1"/>
    <w:uiPriority w:val="99"/>
    <w:rsid w:val="006120F8"/>
    <w:pPr>
      <w:jc w:val="left"/>
      <w:outlineLvl w:val="2"/>
    </w:pPr>
    <w:rPr>
      <w:spacing w:val="0"/>
      <w:sz w:val="16"/>
      <w:szCs w:val="16"/>
    </w:rPr>
  </w:style>
  <w:style w:type="character" w:customStyle="1" w:styleId="157">
    <w:name w:val="Основной шрифт абзаца15"/>
    <w:uiPriority w:val="99"/>
    <w:rsid w:val="006120F8"/>
  </w:style>
  <w:style w:type="paragraph" w:customStyle="1" w:styleId="158">
    <w:name w:val="Нижний колонтитул15"/>
    <w:basedOn w:val="156"/>
    <w:uiPriority w:val="99"/>
    <w:rsid w:val="006120F8"/>
    <w:pPr>
      <w:tabs>
        <w:tab w:val="center" w:pos="4153"/>
        <w:tab w:val="right" w:pos="8306"/>
      </w:tabs>
    </w:pPr>
    <w:rPr>
      <w:sz w:val="28"/>
      <w:szCs w:val="28"/>
    </w:rPr>
  </w:style>
  <w:style w:type="paragraph" w:customStyle="1" w:styleId="159">
    <w:name w:val="Верхний колонтитул15"/>
    <w:basedOn w:val="156"/>
    <w:uiPriority w:val="99"/>
    <w:rsid w:val="006120F8"/>
    <w:pPr>
      <w:tabs>
        <w:tab w:val="center" w:pos="4153"/>
        <w:tab w:val="right" w:pos="8306"/>
      </w:tabs>
    </w:pPr>
  </w:style>
  <w:style w:type="paragraph" w:customStyle="1" w:styleId="15a">
    <w:name w:val="Текст сноски15"/>
    <w:basedOn w:val="156"/>
    <w:uiPriority w:val="99"/>
    <w:rsid w:val="006120F8"/>
  </w:style>
  <w:style w:type="paragraph" w:customStyle="1" w:styleId="CharCharCharChar6">
    <w:name w:val="Char Char Знак Знак Char Char Знак6"/>
    <w:basedOn w:val="172"/>
    <w:autoRedefine/>
    <w:uiPriority w:val="99"/>
    <w:rsid w:val="006120F8"/>
    <w:pPr>
      <w:widowControl/>
      <w:spacing w:after="160" w:line="240" w:lineRule="exact"/>
    </w:pPr>
    <w:rPr>
      <w:b/>
      <w:bCs/>
      <w:spacing w:val="0"/>
      <w:kern w:val="0"/>
      <w:position w:val="0"/>
      <w:sz w:val="28"/>
      <w:szCs w:val="28"/>
      <w:lang w:val="en-US"/>
    </w:rPr>
  </w:style>
  <w:style w:type="paragraph" w:customStyle="1" w:styleId="7b">
    <w:name w:val="Знак7"/>
    <w:basedOn w:val="172"/>
    <w:autoRedefine/>
    <w:uiPriority w:val="99"/>
    <w:rsid w:val="006120F8"/>
    <w:pPr>
      <w:widowControl/>
      <w:spacing w:after="160" w:line="240" w:lineRule="exact"/>
    </w:pPr>
    <w:rPr>
      <w:b/>
      <w:bCs/>
      <w:spacing w:val="0"/>
      <w:kern w:val="0"/>
      <w:position w:val="0"/>
      <w:sz w:val="28"/>
      <w:szCs w:val="28"/>
      <w:lang w:val="en-US"/>
    </w:rPr>
  </w:style>
  <w:style w:type="paragraph" w:customStyle="1" w:styleId="163">
    <w:name w:val="Стиль16"/>
    <w:uiPriority w:val="99"/>
    <w:rsid w:val="006120F8"/>
    <w:pPr>
      <w:autoSpaceDE w:val="0"/>
      <w:autoSpaceDN w:val="0"/>
    </w:pPr>
  </w:style>
  <w:style w:type="paragraph" w:customStyle="1" w:styleId="14a">
    <w:name w:val="Без интервала14"/>
    <w:uiPriority w:val="99"/>
    <w:rsid w:val="006120F8"/>
    <w:pPr>
      <w:autoSpaceDE w:val="0"/>
      <w:autoSpaceDN w:val="0"/>
    </w:pPr>
  </w:style>
  <w:style w:type="character" w:customStyle="1" w:styleId="Heading9Char4">
    <w:name w:val="Heading 9 Char4"/>
    <w:uiPriority w:val="99"/>
    <w:rsid w:val="006120F8"/>
    <w:rPr>
      <w:rFonts w:ascii="NewtonCTT" w:hAnsi="NewtonCTT" w:cs="NewtonCTT"/>
      <w:b/>
      <w:bCs/>
      <w:position w:val="-2"/>
      <w:sz w:val="24"/>
      <w:szCs w:val="24"/>
      <w:lang w:val="ru-RU"/>
    </w:rPr>
  </w:style>
  <w:style w:type="character" w:customStyle="1" w:styleId="33111">
    <w:name w:val="(Раздел) Знак3.Осн. разделы Знак Знак3.Заголовок 1 Знак1.Осн. разделы Знак1"/>
    <w:uiPriority w:val="99"/>
    <w:rsid w:val="006120F8"/>
    <w:rPr>
      <w:rFonts w:ascii="Arial" w:hAnsi="Arial" w:cs="Arial"/>
      <w:b/>
      <w:bCs/>
      <w:noProof/>
      <w:spacing w:val="20"/>
      <w:kern w:val="28"/>
      <w:sz w:val="28"/>
      <w:szCs w:val="28"/>
    </w:rPr>
  </w:style>
  <w:style w:type="character" w:customStyle="1" w:styleId="FootnoteTextChar2">
    <w:name w:val="Footnote Text Char2"/>
    <w:uiPriority w:val="99"/>
    <w:rsid w:val="006120F8"/>
    <w:rPr>
      <w:rFonts w:ascii="Arial" w:hAnsi="Arial" w:cs="Arial"/>
      <w:sz w:val="18"/>
      <w:szCs w:val="18"/>
    </w:rPr>
  </w:style>
  <w:style w:type="character" w:customStyle="1" w:styleId="CommentTextChar2">
    <w:name w:val="Comment Text Char2"/>
    <w:uiPriority w:val="99"/>
    <w:rsid w:val="006120F8"/>
  </w:style>
  <w:style w:type="character" w:customStyle="1" w:styleId="HeaderChar4">
    <w:name w:val="Header Char4"/>
    <w:uiPriority w:val="99"/>
    <w:rsid w:val="006120F8"/>
    <w:rPr>
      <w:sz w:val="24"/>
      <w:szCs w:val="24"/>
    </w:rPr>
  </w:style>
  <w:style w:type="character" w:customStyle="1" w:styleId="FooterChar4">
    <w:name w:val="Footer Char4"/>
    <w:uiPriority w:val="99"/>
    <w:rsid w:val="006120F8"/>
    <w:rPr>
      <w:sz w:val="24"/>
      <w:szCs w:val="24"/>
    </w:rPr>
  </w:style>
  <w:style w:type="character" w:customStyle="1" w:styleId="TitleChar4">
    <w:name w:val="Title Char4"/>
    <w:uiPriority w:val="99"/>
    <w:rsid w:val="006120F8"/>
    <w:rPr>
      <w:rFonts w:ascii="Arial" w:hAnsi="Arial" w:cs="Arial"/>
      <w:b/>
      <w:bCs/>
      <w:sz w:val="24"/>
      <w:szCs w:val="24"/>
    </w:rPr>
  </w:style>
  <w:style w:type="character" w:customStyle="1" w:styleId="BodyTextChar4">
    <w:name w:val="Body Text Char4"/>
    <w:uiPriority w:val="99"/>
    <w:rsid w:val="006120F8"/>
    <w:rPr>
      <w:sz w:val="28"/>
      <w:szCs w:val="28"/>
    </w:rPr>
  </w:style>
  <w:style w:type="character" w:customStyle="1" w:styleId="BodyTextIndentChar4">
    <w:name w:val="Body Text Indent Char4"/>
    <w:uiPriority w:val="99"/>
    <w:rsid w:val="006120F8"/>
    <w:rPr>
      <w:rFonts w:ascii="Arial" w:hAnsi="Arial" w:cs="Arial"/>
      <w:sz w:val="24"/>
      <w:szCs w:val="24"/>
    </w:rPr>
  </w:style>
  <w:style w:type="character" w:customStyle="1" w:styleId="BalloonTextChar4">
    <w:name w:val="Balloon Text Char4"/>
    <w:uiPriority w:val="99"/>
    <w:rsid w:val="006120F8"/>
    <w:rPr>
      <w:rFonts w:ascii="Tahoma" w:hAnsi="Tahoma" w:cs="Tahoma"/>
      <w:sz w:val="16"/>
      <w:szCs w:val="16"/>
    </w:rPr>
  </w:style>
  <w:style w:type="character" w:customStyle="1" w:styleId="1013">
    <w:name w:val="Знак Знак1013"/>
    <w:uiPriority w:val="99"/>
    <w:rsid w:val="006120F8"/>
    <w:rPr>
      <w:rFonts w:ascii="Arial" w:hAnsi="Arial" w:cs="Arial"/>
      <w:b/>
      <w:bCs/>
      <w:noProof/>
      <w:spacing w:val="20"/>
      <w:kern w:val="28"/>
      <w:sz w:val="28"/>
      <w:szCs w:val="28"/>
    </w:rPr>
  </w:style>
  <w:style w:type="character" w:customStyle="1" w:styleId="813">
    <w:name w:val="Знак Знак813"/>
    <w:uiPriority w:val="99"/>
    <w:rsid w:val="006120F8"/>
    <w:rPr>
      <w:rFonts w:ascii="Arial" w:hAnsi="Arial" w:cs="Arial"/>
      <w:b/>
      <w:bCs/>
      <w:noProof/>
      <w:sz w:val="22"/>
      <w:szCs w:val="22"/>
    </w:rPr>
  </w:style>
  <w:style w:type="character" w:customStyle="1" w:styleId="1390">
    <w:name w:val="Знак Знак139"/>
    <w:uiPriority w:val="99"/>
    <w:rsid w:val="006120F8"/>
    <w:rPr>
      <w:rFonts w:ascii="Arial" w:hAnsi="Arial" w:cs="Arial"/>
      <w:b/>
      <w:bCs/>
      <w:color w:val="FF0000"/>
      <w:sz w:val="24"/>
      <w:szCs w:val="24"/>
      <w:lang w:val="ru-RU"/>
    </w:rPr>
  </w:style>
  <w:style w:type="character" w:customStyle="1" w:styleId="613">
    <w:name w:val="Знак Знак613"/>
    <w:uiPriority w:val="99"/>
    <w:rsid w:val="006120F8"/>
    <w:rPr>
      <w:rFonts w:ascii="Arial" w:hAnsi="Arial" w:cs="Arial"/>
      <w:b/>
      <w:bCs/>
      <w:color w:val="FF0000"/>
      <w:sz w:val="32"/>
      <w:szCs w:val="32"/>
    </w:rPr>
  </w:style>
  <w:style w:type="character" w:customStyle="1" w:styleId="2410">
    <w:name w:val="Знак Знак241"/>
    <w:uiPriority w:val="99"/>
    <w:rsid w:val="006120F8"/>
    <w:rPr>
      <w:rFonts w:ascii="NewtonCTT" w:hAnsi="NewtonCTT" w:cs="NewtonCTT"/>
      <w:b/>
      <w:bCs/>
      <w:position w:val="-2"/>
      <w:sz w:val="24"/>
      <w:szCs w:val="24"/>
      <w:lang w:val="ru-RU"/>
    </w:rPr>
  </w:style>
  <w:style w:type="character" w:customStyle="1" w:styleId="5130">
    <w:name w:val="Знак Знак513"/>
    <w:uiPriority w:val="99"/>
    <w:rsid w:val="006120F8"/>
    <w:rPr>
      <w:rFonts w:ascii="Arial" w:hAnsi="Arial" w:cs="Arial"/>
      <w:b/>
      <w:bCs/>
      <w:color w:val="FF0000"/>
      <w:sz w:val="32"/>
      <w:szCs w:val="32"/>
      <w:lang w:val="ru-RU"/>
    </w:rPr>
  </w:style>
  <w:style w:type="character" w:customStyle="1" w:styleId="2160">
    <w:name w:val="Знак Знак216"/>
    <w:uiPriority w:val="99"/>
    <w:rsid w:val="006120F8"/>
    <w:rPr>
      <w:rFonts w:ascii="Arial" w:hAnsi="Arial" w:cs="Arial"/>
      <w:b/>
      <w:bCs/>
      <w:sz w:val="24"/>
      <w:szCs w:val="24"/>
    </w:rPr>
  </w:style>
  <w:style w:type="character" w:customStyle="1" w:styleId="1190">
    <w:name w:val="Знак Знак119"/>
    <w:uiPriority w:val="99"/>
    <w:rsid w:val="006120F8"/>
    <w:rPr>
      <w:rFonts w:ascii="NewtonCTT" w:hAnsi="NewtonCTT" w:cs="NewtonCTT"/>
      <w:sz w:val="24"/>
      <w:szCs w:val="24"/>
    </w:rPr>
  </w:style>
  <w:style w:type="character" w:customStyle="1" w:styleId="700">
    <w:name w:val="Знак Знак70"/>
    <w:uiPriority w:val="99"/>
    <w:rsid w:val="006120F8"/>
  </w:style>
  <w:style w:type="character" w:customStyle="1" w:styleId="1450">
    <w:name w:val="Знак Знак145"/>
    <w:uiPriority w:val="99"/>
    <w:rsid w:val="006120F8"/>
    <w:rPr>
      <w:rFonts w:ascii="Arial" w:hAnsi="Arial" w:cs="Arial"/>
      <w:b/>
      <w:bCs/>
      <w:color w:val="FF0000"/>
      <w:sz w:val="32"/>
      <w:szCs w:val="32"/>
      <w:lang w:val="ru-RU"/>
    </w:rPr>
  </w:style>
  <w:style w:type="character" w:customStyle="1" w:styleId="913">
    <w:name w:val="Знак Знак913"/>
    <w:uiPriority w:val="99"/>
    <w:rsid w:val="006120F8"/>
    <w:rPr>
      <w:rFonts w:ascii="Arial" w:hAnsi="Arial" w:cs="Arial"/>
      <w:b/>
      <w:bCs/>
      <w:sz w:val="24"/>
      <w:szCs w:val="24"/>
    </w:rPr>
  </w:style>
  <w:style w:type="character" w:customStyle="1" w:styleId="713">
    <w:name w:val="Знак Знак713"/>
    <w:uiPriority w:val="99"/>
    <w:rsid w:val="006120F8"/>
    <w:rPr>
      <w:rFonts w:ascii="NewtonCTT" w:hAnsi="NewtonCTT" w:cs="NewtonCTT"/>
      <w:sz w:val="24"/>
      <w:szCs w:val="24"/>
    </w:rPr>
  </w:style>
  <w:style w:type="character" w:customStyle="1" w:styleId="413">
    <w:name w:val="Знак Знак413"/>
    <w:uiPriority w:val="99"/>
    <w:rsid w:val="006120F8"/>
  </w:style>
  <w:style w:type="character" w:customStyle="1" w:styleId="3151">
    <w:name w:val="Знак Знак315"/>
    <w:uiPriority w:val="99"/>
    <w:rsid w:val="006120F8"/>
    <w:rPr>
      <w:rFonts w:ascii="Tahoma" w:hAnsi="Tahoma" w:cs="Tahoma"/>
      <w:sz w:val="16"/>
      <w:szCs w:val="16"/>
    </w:rPr>
  </w:style>
  <w:style w:type="character" w:customStyle="1" w:styleId="4d">
    <w:name w:val="(Подраздел) Знак.Подразд. доклада Знак Знак4"/>
    <w:uiPriority w:val="99"/>
    <w:rsid w:val="006120F8"/>
    <w:rPr>
      <w:rFonts w:ascii="Arial" w:hAnsi="Arial" w:cs="Arial"/>
      <w:b/>
      <w:bCs/>
      <w:sz w:val="24"/>
      <w:szCs w:val="24"/>
      <w:lang w:val="ru-RU"/>
    </w:rPr>
  </w:style>
  <w:style w:type="character" w:customStyle="1" w:styleId="CommentSubjectChar2">
    <w:name w:val="Comment Subject Char2"/>
    <w:basedOn w:val="CommentTextChar2"/>
    <w:uiPriority w:val="99"/>
    <w:rsid w:val="006120F8"/>
    <w:rPr>
      <w:b/>
      <w:bCs/>
    </w:rPr>
  </w:style>
  <w:style w:type="character" w:customStyle="1" w:styleId="Heading5Char4">
    <w:name w:val="Heading 5 Char4"/>
    <w:uiPriority w:val="99"/>
    <w:rsid w:val="006120F8"/>
    <w:rPr>
      <w:rFonts w:ascii="Arial" w:hAnsi="Arial" w:cs="Arial"/>
      <w:b/>
      <w:bCs/>
      <w:color w:val="000000"/>
      <w:sz w:val="28"/>
      <w:szCs w:val="28"/>
    </w:rPr>
  </w:style>
  <w:style w:type="character" w:customStyle="1" w:styleId="Heading6Char5">
    <w:name w:val="Heading 6 Char5"/>
    <w:uiPriority w:val="99"/>
    <w:rsid w:val="006120F8"/>
    <w:rPr>
      <w:rFonts w:ascii="Arial" w:hAnsi="Arial" w:cs="Arial"/>
      <w:b/>
      <w:bCs/>
      <w:color w:val="FF0000"/>
      <w:sz w:val="24"/>
      <w:szCs w:val="24"/>
    </w:rPr>
  </w:style>
  <w:style w:type="character" w:customStyle="1" w:styleId="Heading7Char4">
    <w:name w:val="Heading 7 Char4"/>
    <w:uiPriority w:val="99"/>
    <w:rsid w:val="006120F8"/>
    <w:rPr>
      <w:rFonts w:ascii="Arial" w:hAnsi="Arial" w:cs="Arial"/>
      <w:b/>
      <w:bCs/>
      <w:color w:val="FF0000"/>
    </w:rPr>
  </w:style>
  <w:style w:type="character" w:customStyle="1" w:styleId="Heading8Char4">
    <w:name w:val="Heading 8 Char4"/>
    <w:uiPriority w:val="99"/>
    <w:rsid w:val="006120F8"/>
    <w:rPr>
      <w:rFonts w:ascii="NewtonCTT" w:hAnsi="NewtonCTT" w:cs="NewtonCTT"/>
      <w:b/>
      <w:bCs/>
      <w:i/>
      <w:iCs/>
      <w:sz w:val="24"/>
      <w:szCs w:val="24"/>
    </w:rPr>
  </w:style>
  <w:style w:type="character" w:customStyle="1" w:styleId="BodyTextIndent2Char4">
    <w:name w:val="Body Text Indent 2 Char4"/>
    <w:uiPriority w:val="99"/>
    <w:rsid w:val="006120F8"/>
    <w:rPr>
      <w:rFonts w:ascii="Arial" w:hAnsi="Arial" w:cs="Arial"/>
      <w:b/>
      <w:bCs/>
      <w:sz w:val="24"/>
      <w:szCs w:val="24"/>
    </w:rPr>
  </w:style>
  <w:style w:type="character" w:customStyle="1" w:styleId="1550">
    <w:name w:val="Знак Знак155"/>
    <w:uiPriority w:val="99"/>
    <w:rsid w:val="006120F8"/>
    <w:rPr>
      <w:rFonts w:ascii="Arial" w:hAnsi="Arial" w:cs="Arial"/>
      <w:b/>
      <w:bCs/>
      <w:color w:val="FF0000"/>
      <w:sz w:val="32"/>
      <w:szCs w:val="32"/>
      <w:lang w:val="ru-RU"/>
    </w:rPr>
  </w:style>
  <w:style w:type="character" w:customStyle="1" w:styleId="1280">
    <w:name w:val="Знак Знак128"/>
    <w:uiPriority w:val="99"/>
    <w:rsid w:val="006120F8"/>
    <w:rPr>
      <w:rFonts w:ascii="Arial" w:hAnsi="Arial" w:cs="Arial"/>
      <w:b/>
      <w:bCs/>
      <w:color w:val="FF0000"/>
      <w:lang w:val="ru-RU"/>
    </w:rPr>
  </w:style>
  <w:style w:type="character" w:customStyle="1" w:styleId="1180">
    <w:name w:val="Знак Знак118"/>
    <w:uiPriority w:val="99"/>
    <w:rsid w:val="006120F8"/>
    <w:rPr>
      <w:rFonts w:ascii="NewtonCTT" w:hAnsi="NewtonCTT" w:cs="NewtonCTT"/>
      <w:b/>
      <w:bCs/>
      <w:i/>
      <w:iCs/>
      <w:sz w:val="24"/>
      <w:szCs w:val="24"/>
      <w:lang w:val="ru-RU"/>
    </w:rPr>
  </w:style>
  <w:style w:type="character" w:customStyle="1" w:styleId="BodyText2Char">
    <w:name w:val="Body Text 2 Char"/>
    <w:uiPriority w:val="99"/>
    <w:rsid w:val="006120F8"/>
  </w:style>
  <w:style w:type="paragraph" w:customStyle="1" w:styleId="14b">
    <w:name w:val="Заголовок 1.(Раздел).Осн. разделы4"/>
    <w:basedOn w:val="a0"/>
    <w:next w:val="First"/>
    <w:uiPriority w:val="99"/>
    <w:rsid w:val="006120F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43">
    <w:name w:val="Заголовок 2.(Подраздел).Подразд. доклада4"/>
    <w:uiPriority w:val="99"/>
    <w:rsid w:val="006120F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41">
    <w:name w:val="Заголовок 3.(Пункт).Назв. пунктов подраздела4"/>
    <w:basedOn w:val="a0"/>
    <w:uiPriority w:val="99"/>
    <w:rsid w:val="006120F8"/>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3">
    <w:name w:val="Heading 1 Char.(Раздел) Char.Осн. разделы Char3"/>
    <w:uiPriority w:val="99"/>
    <w:rsid w:val="006120F8"/>
    <w:rPr>
      <w:rFonts w:ascii="Cambria" w:hAnsi="Cambria" w:cs="Cambria"/>
      <w:b/>
      <w:bCs/>
      <w:kern w:val="32"/>
      <w:sz w:val="32"/>
      <w:szCs w:val="32"/>
    </w:rPr>
  </w:style>
  <w:style w:type="character" w:customStyle="1" w:styleId="Heading2CharCharChar4">
    <w:name w:val="Heading 2 Char.(Подраздел) Char.Подразд. доклада Char4"/>
    <w:uiPriority w:val="99"/>
    <w:rsid w:val="006120F8"/>
    <w:rPr>
      <w:rFonts w:ascii="Cambria" w:hAnsi="Cambria" w:cs="Cambria"/>
      <w:b/>
      <w:bCs/>
      <w:i/>
      <w:iCs/>
      <w:sz w:val="28"/>
      <w:szCs w:val="28"/>
    </w:rPr>
  </w:style>
  <w:style w:type="character" w:customStyle="1" w:styleId="Heading3CharCharChar4">
    <w:name w:val="Heading 3 Char.(Пункт) Char.Назв. пунктов подраздела Char4"/>
    <w:uiPriority w:val="99"/>
    <w:rsid w:val="006120F8"/>
    <w:rPr>
      <w:rFonts w:ascii="Cambria" w:hAnsi="Cambria" w:cs="Cambria"/>
      <w:b/>
      <w:bCs/>
      <w:sz w:val="26"/>
      <w:szCs w:val="26"/>
    </w:rPr>
  </w:style>
  <w:style w:type="character" w:customStyle="1" w:styleId="4e">
    <w:name w:val="(Раздел) Знак.Осн. разделы Знак Знак4"/>
    <w:uiPriority w:val="99"/>
    <w:rsid w:val="006120F8"/>
    <w:rPr>
      <w:rFonts w:ascii="Arial" w:hAnsi="Arial" w:cs="Arial"/>
      <w:b/>
      <w:bCs/>
      <w:spacing w:val="20"/>
      <w:kern w:val="28"/>
      <w:sz w:val="18"/>
      <w:szCs w:val="18"/>
      <w:lang w:val="ru-RU"/>
    </w:rPr>
  </w:style>
  <w:style w:type="character" w:customStyle="1" w:styleId="4f">
    <w:name w:val="(Пункт) Знак.Назв. пунктов подраздела Знак Знак4"/>
    <w:uiPriority w:val="99"/>
    <w:rsid w:val="006120F8"/>
    <w:rPr>
      <w:rFonts w:ascii="Arial" w:hAnsi="Arial" w:cs="Arial"/>
      <w:b/>
      <w:bCs/>
      <w:sz w:val="18"/>
      <w:szCs w:val="18"/>
      <w:lang w:val="ru-RU"/>
    </w:rPr>
  </w:style>
  <w:style w:type="character" w:customStyle="1" w:styleId="PlainTextChar2">
    <w:name w:val="Plain Text Char2"/>
    <w:uiPriority w:val="99"/>
    <w:rsid w:val="006120F8"/>
    <w:rPr>
      <w:rFonts w:ascii="Courier New" w:hAnsi="Courier New" w:cs="Courier New"/>
    </w:rPr>
  </w:style>
  <w:style w:type="character" w:customStyle="1" w:styleId="3210">
    <w:name w:val="Знак Знак321"/>
    <w:uiPriority w:val="99"/>
    <w:rsid w:val="006120F8"/>
    <w:rPr>
      <w:rFonts w:ascii="Arial" w:hAnsi="Arial" w:cs="Arial"/>
      <w:b/>
      <w:bCs/>
      <w:color w:val="FF0000"/>
      <w:sz w:val="32"/>
      <w:szCs w:val="32"/>
      <w:lang w:val="ru-RU"/>
    </w:rPr>
  </w:style>
  <w:style w:type="character" w:customStyle="1" w:styleId="3141">
    <w:name w:val="Знак Знак314"/>
    <w:uiPriority w:val="99"/>
    <w:rsid w:val="006120F8"/>
    <w:rPr>
      <w:rFonts w:ascii="Arial" w:hAnsi="Arial" w:cs="Arial"/>
      <w:b/>
      <w:bCs/>
      <w:color w:val="000000"/>
      <w:sz w:val="28"/>
      <w:szCs w:val="28"/>
      <w:lang w:val="ru-RU"/>
    </w:rPr>
  </w:style>
  <w:style w:type="character" w:customStyle="1" w:styleId="2310">
    <w:name w:val="Знак Знак231"/>
    <w:uiPriority w:val="99"/>
    <w:rsid w:val="006120F8"/>
    <w:rPr>
      <w:rFonts w:ascii="Arial" w:hAnsi="Arial" w:cs="Arial"/>
      <w:sz w:val="18"/>
      <w:szCs w:val="18"/>
      <w:lang w:val="ru-RU"/>
    </w:rPr>
  </w:style>
  <w:style w:type="character" w:customStyle="1" w:styleId="2210">
    <w:name w:val="Знак Знак221"/>
    <w:uiPriority w:val="99"/>
    <w:rsid w:val="006120F8"/>
    <w:rPr>
      <w:lang w:val="ru-RU"/>
    </w:rPr>
  </w:style>
  <w:style w:type="character" w:customStyle="1" w:styleId="2152">
    <w:name w:val="Знак Знак215"/>
    <w:uiPriority w:val="99"/>
    <w:rsid w:val="006120F8"/>
    <w:rPr>
      <w:sz w:val="28"/>
      <w:szCs w:val="28"/>
    </w:rPr>
  </w:style>
  <w:style w:type="character" w:customStyle="1" w:styleId="1710">
    <w:name w:val="Знак Знак171"/>
    <w:basedOn w:val="2210"/>
    <w:uiPriority w:val="99"/>
    <w:rsid w:val="006120F8"/>
    <w:rPr>
      <w:b/>
      <w:bCs/>
      <w:lang w:val="ru-RU"/>
    </w:rPr>
  </w:style>
  <w:style w:type="character" w:customStyle="1" w:styleId="1610">
    <w:name w:val="Знак Знак161"/>
    <w:uiPriority w:val="99"/>
    <w:rsid w:val="006120F8"/>
    <w:rPr>
      <w:rFonts w:ascii="м--ё¬- м-¬-" w:hAnsi="м--ё¬- м-¬-" w:cs="м--ё¬- м-¬-"/>
      <w:sz w:val="16"/>
      <w:szCs w:val="16"/>
      <w:lang w:val="ru-RU"/>
    </w:rPr>
  </w:style>
  <w:style w:type="character" w:customStyle="1" w:styleId="Heading1Char2Char2Char23">
    <w:name w:val="Heading 1 Char2.(Раздел) Char2.Осн. разделы Char23"/>
    <w:uiPriority w:val="99"/>
    <w:rsid w:val="006120F8"/>
    <w:rPr>
      <w:rFonts w:ascii="Arial" w:hAnsi="Arial" w:cs="Arial"/>
      <w:b/>
      <w:bCs/>
      <w:noProof/>
      <w:spacing w:val="20"/>
      <w:kern w:val="28"/>
      <w:sz w:val="20"/>
      <w:szCs w:val="20"/>
    </w:rPr>
  </w:style>
  <w:style w:type="character" w:customStyle="1" w:styleId="Heading2Char2Char2Char23">
    <w:name w:val="Heading 2 Char2.(Подраздел) Char2.Подразд. доклада Char23"/>
    <w:uiPriority w:val="99"/>
    <w:rsid w:val="006120F8"/>
    <w:rPr>
      <w:rFonts w:ascii="Arial" w:hAnsi="Arial" w:cs="Arial"/>
      <w:b/>
      <w:bCs/>
      <w:sz w:val="20"/>
      <w:szCs w:val="20"/>
    </w:rPr>
  </w:style>
  <w:style w:type="character" w:customStyle="1" w:styleId="Heading3Char2Char2Char23">
    <w:name w:val="Heading 3 Char2.(Пункт) Char2.Назв. пунктов подраздела Char23"/>
    <w:uiPriority w:val="99"/>
    <w:rsid w:val="006120F8"/>
    <w:rPr>
      <w:rFonts w:ascii="Arial" w:hAnsi="Arial" w:cs="Arial"/>
      <w:b/>
      <w:bCs/>
      <w:noProof/>
      <w:sz w:val="20"/>
      <w:szCs w:val="20"/>
    </w:rPr>
  </w:style>
  <w:style w:type="character" w:customStyle="1" w:styleId="1132">
    <w:name w:val="(Подраздел) Знак1.Подразд. доклада Знак Знак13"/>
    <w:uiPriority w:val="99"/>
    <w:rsid w:val="006120F8"/>
    <w:rPr>
      <w:rFonts w:ascii="Arial" w:hAnsi="Arial" w:cs="Arial"/>
      <w:b/>
      <w:bCs/>
      <w:sz w:val="24"/>
      <w:szCs w:val="24"/>
      <w:lang w:val="ru-RU"/>
    </w:rPr>
  </w:style>
  <w:style w:type="character" w:customStyle="1" w:styleId="1133">
    <w:name w:val="(Раздел) Знак1.Осн. разделы Знак Знак13"/>
    <w:uiPriority w:val="99"/>
    <w:rsid w:val="006120F8"/>
    <w:rPr>
      <w:rFonts w:ascii="Arial" w:hAnsi="Arial" w:cs="Arial"/>
      <w:b/>
      <w:bCs/>
      <w:noProof/>
      <w:spacing w:val="20"/>
      <w:kern w:val="28"/>
      <w:sz w:val="28"/>
      <w:szCs w:val="28"/>
    </w:rPr>
  </w:style>
  <w:style w:type="character" w:customStyle="1" w:styleId="1134">
    <w:name w:val="(Пункт) Знак1.Назв. пунктов подраздела Знак Знак13"/>
    <w:uiPriority w:val="99"/>
    <w:rsid w:val="006120F8"/>
    <w:rPr>
      <w:rFonts w:ascii="Arial" w:hAnsi="Arial" w:cs="Arial"/>
      <w:b/>
      <w:bCs/>
      <w:noProof/>
      <w:sz w:val="22"/>
      <w:szCs w:val="22"/>
    </w:rPr>
  </w:style>
  <w:style w:type="character" w:customStyle="1" w:styleId="Heading1Char1Char1Char13">
    <w:name w:val="Heading 1 Char1.(Раздел) Char1.Осн. разделы Char13"/>
    <w:uiPriority w:val="99"/>
    <w:rsid w:val="006120F8"/>
    <w:rPr>
      <w:rFonts w:ascii="Arial" w:hAnsi="Arial" w:cs="Arial"/>
      <w:b/>
      <w:bCs/>
      <w:noProof/>
      <w:spacing w:val="20"/>
      <w:kern w:val="28"/>
      <w:sz w:val="20"/>
      <w:szCs w:val="20"/>
    </w:rPr>
  </w:style>
  <w:style w:type="character" w:customStyle="1" w:styleId="Heading2Char1Char1Char13">
    <w:name w:val="Heading 2 Char1.(Подраздел) Char1.Подразд. доклада Char13"/>
    <w:uiPriority w:val="99"/>
    <w:rsid w:val="006120F8"/>
    <w:rPr>
      <w:rFonts w:ascii="Arial" w:hAnsi="Arial" w:cs="Arial"/>
      <w:b/>
      <w:bCs/>
      <w:sz w:val="20"/>
      <w:szCs w:val="20"/>
    </w:rPr>
  </w:style>
  <w:style w:type="character" w:customStyle="1" w:styleId="Heading3Char1Char1Char13">
    <w:name w:val="Heading 3 Char1.(Пункт) Char1.Назв. пунктов подраздела Char13"/>
    <w:uiPriority w:val="99"/>
    <w:rsid w:val="006120F8"/>
    <w:rPr>
      <w:rFonts w:ascii="Arial" w:hAnsi="Arial" w:cs="Arial"/>
      <w:b/>
      <w:bCs/>
      <w:noProof/>
      <w:sz w:val="20"/>
      <w:szCs w:val="20"/>
    </w:rPr>
  </w:style>
  <w:style w:type="character" w:customStyle="1" w:styleId="2910">
    <w:name w:val="Знак Знак291"/>
    <w:uiPriority w:val="99"/>
    <w:rsid w:val="006120F8"/>
    <w:rPr>
      <w:rFonts w:ascii="NewtonCTT" w:hAnsi="NewtonCTT" w:cs="NewtonCTT"/>
      <w:b/>
      <w:bCs/>
      <w:i/>
      <w:iCs/>
      <w:sz w:val="24"/>
      <w:szCs w:val="24"/>
    </w:rPr>
  </w:style>
  <w:style w:type="character" w:customStyle="1" w:styleId="2810">
    <w:name w:val="Знак Знак281"/>
    <w:uiPriority w:val="99"/>
    <w:rsid w:val="006120F8"/>
    <w:rPr>
      <w:rFonts w:ascii="Arial" w:hAnsi="Arial" w:cs="Arial"/>
      <w:b/>
      <w:bCs/>
      <w:sz w:val="24"/>
      <w:szCs w:val="24"/>
    </w:rPr>
  </w:style>
  <w:style w:type="character" w:customStyle="1" w:styleId="2710">
    <w:name w:val="Знак Знак271"/>
    <w:uiPriority w:val="99"/>
    <w:rsid w:val="006120F8"/>
    <w:rPr>
      <w:rFonts w:ascii="NewtonCTT" w:hAnsi="NewtonCTT" w:cs="NewtonCTT"/>
      <w:b/>
      <w:bCs/>
      <w:i/>
      <w:iCs/>
      <w:sz w:val="24"/>
      <w:szCs w:val="24"/>
    </w:rPr>
  </w:style>
  <w:style w:type="character" w:customStyle="1" w:styleId="2610">
    <w:name w:val="Знак Знак261"/>
    <w:uiPriority w:val="99"/>
    <w:rsid w:val="006120F8"/>
    <w:rPr>
      <w:rFonts w:ascii="Arial" w:hAnsi="Arial" w:cs="Arial"/>
      <w:b/>
      <w:bCs/>
      <w:sz w:val="24"/>
      <w:szCs w:val="24"/>
    </w:rPr>
  </w:style>
  <w:style w:type="character" w:customStyle="1" w:styleId="2510">
    <w:name w:val="Знак Знак251"/>
    <w:uiPriority w:val="99"/>
    <w:rsid w:val="006120F8"/>
    <w:rPr>
      <w:rFonts w:ascii="NewtonCTT" w:hAnsi="NewtonCTT" w:cs="NewtonCTT"/>
      <w:b/>
      <w:bCs/>
      <w:i/>
      <w:iCs/>
      <w:sz w:val="24"/>
      <w:szCs w:val="24"/>
    </w:rPr>
  </w:style>
  <w:style w:type="character" w:customStyle="1" w:styleId="2010">
    <w:name w:val="Знак Знак201"/>
    <w:uiPriority w:val="99"/>
    <w:rsid w:val="006120F8"/>
    <w:rPr>
      <w:rFonts w:ascii="Arial" w:hAnsi="Arial" w:cs="Arial"/>
      <w:b/>
      <w:bCs/>
      <w:sz w:val="24"/>
      <w:szCs w:val="24"/>
    </w:rPr>
  </w:style>
  <w:style w:type="paragraph" w:customStyle="1" w:styleId="CommentSubject11">
    <w:name w:val="Comment Subject11"/>
    <w:basedOn w:val="afffffa"/>
    <w:next w:val="afffffa"/>
    <w:uiPriority w:val="99"/>
    <w:rsid w:val="006120F8"/>
    <w:pPr>
      <w:autoSpaceDE w:val="0"/>
      <w:autoSpaceDN w:val="0"/>
    </w:pPr>
    <w:rPr>
      <w:b/>
      <w:bCs/>
    </w:rPr>
  </w:style>
  <w:style w:type="character" w:customStyle="1" w:styleId="1910">
    <w:name w:val="Знак Знак191"/>
    <w:uiPriority w:val="99"/>
    <w:rsid w:val="006120F8"/>
    <w:rPr>
      <w:rFonts w:ascii="NewtonCTT" w:hAnsi="NewtonCTT" w:cs="NewtonCTT"/>
      <w:b/>
      <w:bCs/>
      <w:position w:val="-2"/>
      <w:sz w:val="24"/>
      <w:szCs w:val="24"/>
    </w:rPr>
  </w:style>
  <w:style w:type="character" w:customStyle="1" w:styleId="1810">
    <w:name w:val="Знак Знак181"/>
    <w:uiPriority w:val="99"/>
    <w:rsid w:val="006120F8"/>
    <w:rPr>
      <w:rFonts w:ascii="Arial" w:hAnsi="Arial" w:cs="Arial"/>
      <w:b/>
      <w:bCs/>
      <w:sz w:val="24"/>
      <w:szCs w:val="24"/>
    </w:rPr>
  </w:style>
  <w:style w:type="character" w:customStyle="1" w:styleId="3010">
    <w:name w:val="Знак Знак301"/>
    <w:uiPriority w:val="99"/>
    <w:rsid w:val="006120F8"/>
    <w:rPr>
      <w:rFonts w:ascii="Arial" w:hAnsi="Arial" w:cs="Arial"/>
      <w:b/>
      <w:bCs/>
      <w:sz w:val="24"/>
      <w:szCs w:val="24"/>
    </w:rPr>
  </w:style>
  <w:style w:type="character" w:customStyle="1" w:styleId="NoSpacingChar">
    <w:name w:val="No Spacing Char"/>
    <w:uiPriority w:val="99"/>
    <w:rsid w:val="006120F8"/>
    <w:rPr>
      <w:lang w:val="ru-RU"/>
    </w:rPr>
  </w:style>
  <w:style w:type="character" w:customStyle="1" w:styleId="Heading4Char6">
    <w:name w:val="Heading 4 Char6"/>
    <w:uiPriority w:val="99"/>
    <w:rsid w:val="00DF32BC"/>
    <w:rPr>
      <w:rFonts w:ascii="Arial" w:hAnsi="Arial" w:cs="Arial"/>
      <w:b/>
      <w:bCs/>
      <w:color w:val="FF0000"/>
      <w:sz w:val="32"/>
      <w:szCs w:val="32"/>
      <w:lang w:val="ru-RU"/>
    </w:rPr>
  </w:style>
  <w:style w:type="paragraph" w:customStyle="1" w:styleId="253">
    <w:name w:val="Стиль25"/>
    <w:uiPriority w:val="99"/>
    <w:rsid w:val="00DF32BC"/>
    <w:pPr>
      <w:widowControl w:val="0"/>
      <w:autoSpaceDE w:val="0"/>
      <w:autoSpaceDN w:val="0"/>
    </w:pPr>
    <w:rPr>
      <w:spacing w:val="-1"/>
      <w:kern w:val="65535"/>
      <w:position w:val="-1"/>
      <w:sz w:val="24"/>
      <w:szCs w:val="24"/>
    </w:rPr>
  </w:style>
  <w:style w:type="paragraph" w:customStyle="1" w:styleId="244">
    <w:name w:val="Стиль24"/>
    <w:uiPriority w:val="99"/>
    <w:rsid w:val="00DF32BC"/>
    <w:pPr>
      <w:widowControl w:val="0"/>
      <w:autoSpaceDE w:val="0"/>
      <w:autoSpaceDN w:val="0"/>
    </w:pPr>
    <w:rPr>
      <w:spacing w:val="-1"/>
      <w:kern w:val="65535"/>
      <w:position w:val="-1"/>
      <w:sz w:val="24"/>
      <w:szCs w:val="24"/>
    </w:rPr>
  </w:style>
  <w:style w:type="paragraph" w:customStyle="1" w:styleId="234">
    <w:name w:val="Стиль23"/>
    <w:uiPriority w:val="99"/>
    <w:rsid w:val="00DF32BC"/>
    <w:pPr>
      <w:widowControl w:val="0"/>
      <w:autoSpaceDE w:val="0"/>
      <w:autoSpaceDN w:val="0"/>
    </w:pPr>
    <w:rPr>
      <w:spacing w:val="-1"/>
      <w:kern w:val="65535"/>
      <w:position w:val="-1"/>
      <w:sz w:val="24"/>
      <w:szCs w:val="24"/>
    </w:rPr>
  </w:style>
  <w:style w:type="paragraph" w:customStyle="1" w:styleId="226">
    <w:name w:val="Стиль22"/>
    <w:uiPriority w:val="99"/>
    <w:rsid w:val="00DF32BC"/>
    <w:pPr>
      <w:widowControl w:val="0"/>
      <w:autoSpaceDE w:val="0"/>
      <w:autoSpaceDN w:val="0"/>
    </w:pPr>
    <w:rPr>
      <w:spacing w:val="-1"/>
      <w:kern w:val="65535"/>
      <w:position w:val="-1"/>
      <w:sz w:val="24"/>
      <w:szCs w:val="24"/>
    </w:rPr>
  </w:style>
  <w:style w:type="paragraph" w:customStyle="1" w:styleId="First23">
    <w:name w:val="First23"/>
    <w:basedOn w:val="First6"/>
    <w:next w:val="aff"/>
    <w:uiPriority w:val="99"/>
    <w:rsid w:val="00DF32BC"/>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22">
    <w:name w:val="First22"/>
    <w:basedOn w:val="First6"/>
    <w:next w:val="affb"/>
    <w:uiPriority w:val="99"/>
    <w:rsid w:val="00DF32BC"/>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21">
    <w:name w:val="First21"/>
    <w:basedOn w:val="First6"/>
    <w:next w:val="aff"/>
    <w:uiPriority w:val="99"/>
    <w:rsid w:val="00DF32BC"/>
    <w:pPr>
      <w:autoSpaceDE w:val="0"/>
      <w:autoSpaceDN w:val="0"/>
      <w:spacing w:before="240" w:after="120" w:line="240" w:lineRule="auto"/>
      <w:ind w:firstLine="0"/>
    </w:pPr>
    <w:rPr>
      <w:rFonts w:ascii="Arial" w:hAnsi="Arial" w:cs="Arial"/>
      <w:noProof/>
      <w:sz w:val="16"/>
      <w:szCs w:val="16"/>
      <w:lang w:val="en-US"/>
    </w:rPr>
  </w:style>
  <w:style w:type="paragraph" w:customStyle="1" w:styleId="First200">
    <w:name w:val="First20"/>
    <w:basedOn w:val="a0"/>
    <w:next w:val="a0"/>
    <w:uiPriority w:val="99"/>
    <w:rsid w:val="00DF32BC"/>
    <w:pPr>
      <w:autoSpaceDE w:val="0"/>
      <w:autoSpaceDN w:val="0"/>
      <w:spacing w:before="120" w:line="280" w:lineRule="exact"/>
    </w:pPr>
    <w:rPr>
      <w:rFonts w:ascii="KZ Arial" w:hAnsi="KZ Arial" w:cs="KZ Arial"/>
      <w:noProof w:val="0"/>
      <w:lang w:val="kk-KZ"/>
    </w:rPr>
  </w:style>
  <w:style w:type="paragraph" w:customStyle="1" w:styleId="8a">
    <w:name w:val="Знак Знак Знак Знак8"/>
    <w:basedOn w:val="226"/>
    <w:autoRedefine/>
    <w:uiPriority w:val="99"/>
    <w:rsid w:val="00DF32BC"/>
    <w:pPr>
      <w:widowControl/>
      <w:spacing w:after="160" w:line="240" w:lineRule="exact"/>
    </w:pPr>
    <w:rPr>
      <w:b/>
      <w:bCs/>
      <w:spacing w:val="0"/>
      <w:kern w:val="0"/>
      <w:position w:val="0"/>
      <w:sz w:val="28"/>
      <w:szCs w:val="28"/>
      <w:lang w:val="en-US"/>
    </w:rPr>
  </w:style>
  <w:style w:type="paragraph" w:customStyle="1" w:styleId="2161">
    <w:name w:val="Основной текст 216"/>
    <w:basedOn w:val="226"/>
    <w:uiPriority w:val="99"/>
    <w:rsid w:val="00DF32BC"/>
    <w:pPr>
      <w:widowControl/>
      <w:ind w:left="34" w:hanging="34"/>
      <w:jc w:val="both"/>
    </w:pPr>
    <w:rPr>
      <w:spacing w:val="0"/>
      <w:kern w:val="0"/>
      <w:position w:val="0"/>
      <w:sz w:val="20"/>
      <w:szCs w:val="20"/>
      <w:lang w:val="en-US"/>
    </w:rPr>
  </w:style>
  <w:style w:type="paragraph" w:customStyle="1" w:styleId="164">
    <w:name w:val="Обычный16"/>
    <w:uiPriority w:val="99"/>
    <w:rsid w:val="00DF32BC"/>
    <w:pPr>
      <w:autoSpaceDE w:val="0"/>
      <w:autoSpaceDN w:val="0"/>
    </w:pPr>
  </w:style>
  <w:style w:type="paragraph" w:customStyle="1" w:styleId="173">
    <w:name w:val="Знак Знак Знак1 Знак Знак Знак Знак Знак Знак Знак7"/>
    <w:basedOn w:val="226"/>
    <w:autoRedefine/>
    <w:uiPriority w:val="99"/>
    <w:rsid w:val="00DF32BC"/>
    <w:pPr>
      <w:widowControl/>
      <w:spacing w:after="160" w:line="240" w:lineRule="exact"/>
    </w:pPr>
    <w:rPr>
      <w:spacing w:val="0"/>
      <w:kern w:val="0"/>
      <w:position w:val="0"/>
      <w:sz w:val="28"/>
      <w:szCs w:val="28"/>
      <w:lang w:val="en-US"/>
    </w:rPr>
  </w:style>
  <w:style w:type="paragraph" w:customStyle="1" w:styleId="2143">
    <w:name w:val="Знак214"/>
    <w:basedOn w:val="226"/>
    <w:uiPriority w:val="99"/>
    <w:rsid w:val="00DF32BC"/>
    <w:pPr>
      <w:widowControl/>
      <w:spacing w:after="160" w:line="240" w:lineRule="exact"/>
    </w:pPr>
    <w:rPr>
      <w:rFonts w:ascii="Verdana" w:hAnsi="Verdana" w:cs="Verdana"/>
      <w:spacing w:val="0"/>
      <w:kern w:val="0"/>
      <w:position w:val="0"/>
      <w:sz w:val="20"/>
      <w:szCs w:val="20"/>
      <w:lang w:val="en-US"/>
    </w:rPr>
  </w:style>
  <w:style w:type="paragraph" w:customStyle="1" w:styleId="1161">
    <w:name w:val="Заголовок 116"/>
    <w:basedOn w:val="OsnTxt"/>
    <w:next w:val="Abz1"/>
    <w:uiPriority w:val="99"/>
    <w:rsid w:val="00DF32BC"/>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62">
    <w:name w:val="Заголовок 216"/>
    <w:basedOn w:val="1161"/>
    <w:next w:val="Abz1"/>
    <w:uiPriority w:val="99"/>
    <w:rsid w:val="00DF32BC"/>
    <w:pPr>
      <w:spacing w:before="360" w:after="60"/>
      <w:outlineLvl w:val="1"/>
    </w:pPr>
    <w:rPr>
      <w:sz w:val="16"/>
      <w:szCs w:val="16"/>
    </w:rPr>
  </w:style>
  <w:style w:type="paragraph" w:customStyle="1" w:styleId="3160">
    <w:name w:val="Заголовок 316"/>
    <w:basedOn w:val="1161"/>
    <w:next w:val="Abz1"/>
    <w:uiPriority w:val="99"/>
    <w:rsid w:val="00DF32BC"/>
    <w:pPr>
      <w:jc w:val="left"/>
      <w:outlineLvl w:val="2"/>
    </w:pPr>
    <w:rPr>
      <w:spacing w:val="0"/>
      <w:sz w:val="16"/>
      <w:szCs w:val="16"/>
    </w:rPr>
  </w:style>
  <w:style w:type="character" w:customStyle="1" w:styleId="165">
    <w:name w:val="Основной шрифт абзаца16"/>
    <w:uiPriority w:val="99"/>
    <w:rsid w:val="00DF32BC"/>
  </w:style>
  <w:style w:type="paragraph" w:customStyle="1" w:styleId="166">
    <w:name w:val="Нижний колонтитул16"/>
    <w:basedOn w:val="164"/>
    <w:uiPriority w:val="99"/>
    <w:rsid w:val="00DF32BC"/>
    <w:pPr>
      <w:tabs>
        <w:tab w:val="center" w:pos="4153"/>
        <w:tab w:val="right" w:pos="8306"/>
      </w:tabs>
    </w:pPr>
    <w:rPr>
      <w:sz w:val="28"/>
      <w:szCs w:val="28"/>
    </w:rPr>
  </w:style>
  <w:style w:type="paragraph" w:customStyle="1" w:styleId="167">
    <w:name w:val="Верхний колонтитул16"/>
    <w:basedOn w:val="164"/>
    <w:uiPriority w:val="99"/>
    <w:rsid w:val="00DF32BC"/>
    <w:pPr>
      <w:tabs>
        <w:tab w:val="center" w:pos="4153"/>
        <w:tab w:val="right" w:pos="8306"/>
      </w:tabs>
    </w:pPr>
  </w:style>
  <w:style w:type="paragraph" w:customStyle="1" w:styleId="168">
    <w:name w:val="Текст сноски16"/>
    <w:basedOn w:val="164"/>
    <w:uiPriority w:val="99"/>
    <w:rsid w:val="00DF32BC"/>
  </w:style>
  <w:style w:type="paragraph" w:customStyle="1" w:styleId="CharCharCharChar7">
    <w:name w:val="Char Char Знак Знак Char Char Знак7"/>
    <w:basedOn w:val="226"/>
    <w:autoRedefine/>
    <w:uiPriority w:val="99"/>
    <w:rsid w:val="00DF32BC"/>
    <w:pPr>
      <w:widowControl/>
      <w:spacing w:after="160" w:line="240" w:lineRule="exact"/>
    </w:pPr>
    <w:rPr>
      <w:b/>
      <w:bCs/>
      <w:spacing w:val="0"/>
      <w:kern w:val="0"/>
      <w:position w:val="0"/>
      <w:sz w:val="28"/>
      <w:szCs w:val="28"/>
      <w:lang w:val="en-US"/>
    </w:rPr>
  </w:style>
  <w:style w:type="paragraph" w:customStyle="1" w:styleId="8b">
    <w:name w:val="Знак8"/>
    <w:basedOn w:val="226"/>
    <w:autoRedefine/>
    <w:uiPriority w:val="99"/>
    <w:rsid w:val="00DF32BC"/>
    <w:pPr>
      <w:widowControl/>
      <w:spacing w:after="160" w:line="240" w:lineRule="exact"/>
    </w:pPr>
    <w:rPr>
      <w:b/>
      <w:bCs/>
      <w:spacing w:val="0"/>
      <w:kern w:val="0"/>
      <w:position w:val="0"/>
      <w:sz w:val="28"/>
      <w:szCs w:val="28"/>
      <w:lang w:val="en-US"/>
    </w:rPr>
  </w:style>
  <w:style w:type="paragraph" w:customStyle="1" w:styleId="21d">
    <w:name w:val="Стиль21"/>
    <w:uiPriority w:val="99"/>
    <w:rsid w:val="00DF32BC"/>
    <w:pPr>
      <w:autoSpaceDE w:val="0"/>
      <w:autoSpaceDN w:val="0"/>
    </w:pPr>
  </w:style>
  <w:style w:type="paragraph" w:customStyle="1" w:styleId="15b">
    <w:name w:val="Без интервала15"/>
    <w:uiPriority w:val="99"/>
    <w:rsid w:val="00DF32BC"/>
    <w:pPr>
      <w:autoSpaceDE w:val="0"/>
      <w:autoSpaceDN w:val="0"/>
    </w:pPr>
  </w:style>
  <w:style w:type="character" w:customStyle="1" w:styleId="Heading9Char5">
    <w:name w:val="Heading 9 Char5"/>
    <w:uiPriority w:val="99"/>
    <w:rsid w:val="00DF32BC"/>
    <w:rPr>
      <w:rFonts w:ascii="NewtonCTT" w:hAnsi="NewtonCTT" w:cs="NewtonCTT"/>
      <w:b/>
      <w:bCs/>
      <w:position w:val="-2"/>
      <w:sz w:val="24"/>
      <w:szCs w:val="24"/>
      <w:lang w:val="ru-RU"/>
    </w:rPr>
  </w:style>
  <w:style w:type="character" w:customStyle="1" w:styleId="FootnoteTextChar3">
    <w:name w:val="Footnote Text Char3"/>
    <w:uiPriority w:val="99"/>
    <w:rsid w:val="00DF32BC"/>
    <w:rPr>
      <w:rFonts w:ascii="Arial" w:hAnsi="Arial" w:cs="Arial"/>
      <w:sz w:val="18"/>
      <w:szCs w:val="18"/>
    </w:rPr>
  </w:style>
  <w:style w:type="character" w:customStyle="1" w:styleId="CommentTextChar3">
    <w:name w:val="Comment Text Char3"/>
    <w:uiPriority w:val="99"/>
    <w:rsid w:val="00DF32BC"/>
  </w:style>
  <w:style w:type="character" w:customStyle="1" w:styleId="HeaderChar5">
    <w:name w:val="Header Char5"/>
    <w:uiPriority w:val="99"/>
    <w:rsid w:val="00DF32BC"/>
    <w:rPr>
      <w:sz w:val="24"/>
      <w:szCs w:val="24"/>
    </w:rPr>
  </w:style>
  <w:style w:type="character" w:customStyle="1" w:styleId="FooterChar5">
    <w:name w:val="Footer Char5"/>
    <w:uiPriority w:val="99"/>
    <w:rsid w:val="00DF32BC"/>
    <w:rPr>
      <w:sz w:val="24"/>
      <w:szCs w:val="24"/>
    </w:rPr>
  </w:style>
  <w:style w:type="character" w:customStyle="1" w:styleId="TitleChar5">
    <w:name w:val="Title Char5"/>
    <w:uiPriority w:val="99"/>
    <w:rsid w:val="00DF32BC"/>
    <w:rPr>
      <w:rFonts w:ascii="Arial" w:hAnsi="Arial" w:cs="Arial"/>
      <w:b/>
      <w:bCs/>
      <w:sz w:val="24"/>
      <w:szCs w:val="24"/>
    </w:rPr>
  </w:style>
  <w:style w:type="character" w:customStyle="1" w:styleId="BodyTextChar5">
    <w:name w:val="Body Text Char5"/>
    <w:uiPriority w:val="99"/>
    <w:rsid w:val="00DF32BC"/>
    <w:rPr>
      <w:sz w:val="28"/>
      <w:szCs w:val="28"/>
    </w:rPr>
  </w:style>
  <w:style w:type="character" w:customStyle="1" w:styleId="BodyTextIndentChar5">
    <w:name w:val="Body Text Indent Char5"/>
    <w:uiPriority w:val="99"/>
    <w:rsid w:val="00DF32BC"/>
    <w:rPr>
      <w:rFonts w:ascii="Arial" w:hAnsi="Arial" w:cs="Arial"/>
      <w:sz w:val="24"/>
      <w:szCs w:val="24"/>
    </w:rPr>
  </w:style>
  <w:style w:type="character" w:customStyle="1" w:styleId="BalloonTextChar5">
    <w:name w:val="Balloon Text Char5"/>
    <w:uiPriority w:val="99"/>
    <w:rsid w:val="00DF32BC"/>
    <w:rPr>
      <w:rFonts w:ascii="Tahoma" w:hAnsi="Tahoma" w:cs="Tahoma"/>
      <w:sz w:val="16"/>
      <w:szCs w:val="16"/>
    </w:rPr>
  </w:style>
  <w:style w:type="character" w:customStyle="1" w:styleId="1014">
    <w:name w:val="Знак Знак1014"/>
    <w:uiPriority w:val="99"/>
    <w:rsid w:val="00DF32BC"/>
    <w:rPr>
      <w:rFonts w:ascii="Arial" w:hAnsi="Arial" w:cs="Arial"/>
      <w:b/>
      <w:bCs/>
      <w:noProof/>
      <w:spacing w:val="20"/>
      <w:kern w:val="28"/>
      <w:sz w:val="28"/>
      <w:szCs w:val="28"/>
    </w:rPr>
  </w:style>
  <w:style w:type="character" w:customStyle="1" w:styleId="814">
    <w:name w:val="Знак Знак814"/>
    <w:uiPriority w:val="99"/>
    <w:rsid w:val="00DF32BC"/>
    <w:rPr>
      <w:rFonts w:ascii="Arial" w:hAnsi="Arial" w:cs="Arial"/>
      <w:b/>
      <w:bCs/>
      <w:noProof/>
      <w:sz w:val="22"/>
      <w:szCs w:val="22"/>
    </w:rPr>
  </w:style>
  <w:style w:type="character" w:customStyle="1" w:styleId="13100">
    <w:name w:val="Знак Знак1310"/>
    <w:uiPriority w:val="99"/>
    <w:rsid w:val="00DF32BC"/>
    <w:rPr>
      <w:rFonts w:ascii="Arial" w:hAnsi="Arial" w:cs="Arial"/>
      <w:b/>
      <w:bCs/>
      <w:color w:val="FF0000"/>
      <w:sz w:val="24"/>
      <w:szCs w:val="24"/>
      <w:lang w:val="ru-RU"/>
    </w:rPr>
  </w:style>
  <w:style w:type="character" w:customStyle="1" w:styleId="614">
    <w:name w:val="Знак Знак614"/>
    <w:uiPriority w:val="99"/>
    <w:rsid w:val="00DF32BC"/>
    <w:rPr>
      <w:rFonts w:ascii="Arial" w:hAnsi="Arial" w:cs="Arial"/>
      <w:b/>
      <w:bCs/>
      <w:color w:val="FF0000"/>
      <w:sz w:val="32"/>
      <w:szCs w:val="32"/>
    </w:rPr>
  </w:style>
  <w:style w:type="character" w:customStyle="1" w:styleId="2420">
    <w:name w:val="Знак Знак242"/>
    <w:uiPriority w:val="99"/>
    <w:rsid w:val="00DF32BC"/>
    <w:rPr>
      <w:rFonts w:ascii="NewtonCTT" w:hAnsi="NewtonCTT" w:cs="NewtonCTT"/>
      <w:b/>
      <w:bCs/>
      <w:position w:val="-2"/>
      <w:sz w:val="24"/>
      <w:szCs w:val="24"/>
      <w:lang w:val="ru-RU"/>
    </w:rPr>
  </w:style>
  <w:style w:type="character" w:customStyle="1" w:styleId="514">
    <w:name w:val="Знак Знак514"/>
    <w:uiPriority w:val="99"/>
    <w:rsid w:val="00DF32BC"/>
    <w:rPr>
      <w:rFonts w:ascii="Arial" w:hAnsi="Arial" w:cs="Arial"/>
      <w:b/>
      <w:bCs/>
      <w:color w:val="FF0000"/>
      <w:sz w:val="32"/>
      <w:szCs w:val="32"/>
      <w:lang w:val="ru-RU"/>
    </w:rPr>
  </w:style>
  <w:style w:type="character" w:customStyle="1" w:styleId="2180">
    <w:name w:val="Знак Знак218"/>
    <w:uiPriority w:val="99"/>
    <w:rsid w:val="00DF32BC"/>
    <w:rPr>
      <w:rFonts w:ascii="Arial" w:hAnsi="Arial" w:cs="Arial"/>
      <w:b/>
      <w:bCs/>
      <w:sz w:val="24"/>
      <w:szCs w:val="24"/>
    </w:rPr>
  </w:style>
  <w:style w:type="character" w:customStyle="1" w:styleId="1200">
    <w:name w:val="Знак Знак120"/>
    <w:uiPriority w:val="99"/>
    <w:rsid w:val="00DF32BC"/>
    <w:rPr>
      <w:rFonts w:ascii="NewtonCTT" w:hAnsi="NewtonCTT" w:cs="NewtonCTT"/>
      <w:sz w:val="24"/>
      <w:szCs w:val="24"/>
    </w:rPr>
  </w:style>
  <w:style w:type="character" w:customStyle="1" w:styleId="800">
    <w:name w:val="Знак Знак80"/>
    <w:uiPriority w:val="99"/>
    <w:rsid w:val="00DF32BC"/>
  </w:style>
  <w:style w:type="character" w:customStyle="1" w:styleId="1460">
    <w:name w:val="Знак Знак146"/>
    <w:uiPriority w:val="99"/>
    <w:rsid w:val="00DF32BC"/>
    <w:rPr>
      <w:rFonts w:ascii="Arial" w:hAnsi="Arial" w:cs="Arial"/>
      <w:b/>
      <w:bCs/>
      <w:color w:val="FF0000"/>
      <w:sz w:val="32"/>
      <w:szCs w:val="32"/>
      <w:lang w:val="ru-RU"/>
    </w:rPr>
  </w:style>
  <w:style w:type="character" w:customStyle="1" w:styleId="914">
    <w:name w:val="Знак Знак914"/>
    <w:uiPriority w:val="99"/>
    <w:rsid w:val="00DF32BC"/>
    <w:rPr>
      <w:rFonts w:ascii="Arial" w:hAnsi="Arial" w:cs="Arial"/>
      <w:b/>
      <w:bCs/>
      <w:sz w:val="24"/>
      <w:szCs w:val="24"/>
    </w:rPr>
  </w:style>
  <w:style w:type="character" w:customStyle="1" w:styleId="714">
    <w:name w:val="Знак Знак714"/>
    <w:uiPriority w:val="99"/>
    <w:rsid w:val="00DF32BC"/>
    <w:rPr>
      <w:rFonts w:ascii="NewtonCTT" w:hAnsi="NewtonCTT" w:cs="NewtonCTT"/>
      <w:sz w:val="24"/>
      <w:szCs w:val="24"/>
    </w:rPr>
  </w:style>
  <w:style w:type="character" w:customStyle="1" w:styleId="414">
    <w:name w:val="Знак Знак414"/>
    <w:uiPriority w:val="99"/>
    <w:rsid w:val="00DF32BC"/>
  </w:style>
  <w:style w:type="character" w:customStyle="1" w:styleId="3170">
    <w:name w:val="Знак Знак317"/>
    <w:uiPriority w:val="99"/>
    <w:rsid w:val="00DF32BC"/>
    <w:rPr>
      <w:rFonts w:ascii="Tahoma" w:hAnsi="Tahoma" w:cs="Tahoma"/>
      <w:sz w:val="16"/>
      <w:szCs w:val="16"/>
    </w:rPr>
  </w:style>
  <w:style w:type="character" w:customStyle="1" w:styleId="5d">
    <w:name w:val="(Подраздел) Знак.Подразд. доклада Знак Знак5"/>
    <w:uiPriority w:val="99"/>
    <w:rsid w:val="00DF32BC"/>
    <w:rPr>
      <w:rFonts w:ascii="Arial" w:hAnsi="Arial" w:cs="Arial"/>
      <w:b/>
      <w:bCs/>
      <w:sz w:val="24"/>
      <w:szCs w:val="24"/>
      <w:lang w:val="ru-RU"/>
    </w:rPr>
  </w:style>
  <w:style w:type="character" w:customStyle="1" w:styleId="CommentSubjectChar3">
    <w:name w:val="Comment Subject Char3"/>
    <w:basedOn w:val="CommentTextChar3"/>
    <w:uiPriority w:val="99"/>
    <w:rsid w:val="00DF32BC"/>
    <w:rPr>
      <w:b/>
      <w:bCs/>
    </w:rPr>
  </w:style>
  <w:style w:type="character" w:customStyle="1" w:styleId="Heading5Char5">
    <w:name w:val="Heading 5 Char5"/>
    <w:uiPriority w:val="99"/>
    <w:rsid w:val="00DF32BC"/>
    <w:rPr>
      <w:rFonts w:ascii="Arial" w:hAnsi="Arial" w:cs="Arial"/>
      <w:b/>
      <w:bCs/>
      <w:color w:val="000000"/>
      <w:sz w:val="28"/>
      <w:szCs w:val="28"/>
    </w:rPr>
  </w:style>
  <w:style w:type="character" w:customStyle="1" w:styleId="Heading6Char6">
    <w:name w:val="Heading 6 Char6"/>
    <w:uiPriority w:val="99"/>
    <w:rsid w:val="00DF32BC"/>
    <w:rPr>
      <w:rFonts w:ascii="Arial" w:hAnsi="Arial" w:cs="Arial"/>
      <w:b/>
      <w:bCs/>
      <w:color w:val="FF0000"/>
      <w:sz w:val="24"/>
      <w:szCs w:val="24"/>
    </w:rPr>
  </w:style>
  <w:style w:type="character" w:customStyle="1" w:styleId="Heading7Char5">
    <w:name w:val="Heading 7 Char5"/>
    <w:uiPriority w:val="99"/>
    <w:rsid w:val="00DF32BC"/>
    <w:rPr>
      <w:rFonts w:ascii="Arial" w:hAnsi="Arial" w:cs="Arial"/>
      <w:b/>
      <w:bCs/>
      <w:color w:val="FF0000"/>
    </w:rPr>
  </w:style>
  <w:style w:type="character" w:customStyle="1" w:styleId="Heading8Char5">
    <w:name w:val="Heading 8 Char5"/>
    <w:uiPriority w:val="99"/>
    <w:rsid w:val="00DF32BC"/>
    <w:rPr>
      <w:rFonts w:ascii="NewtonCTT" w:hAnsi="NewtonCTT" w:cs="NewtonCTT"/>
      <w:b/>
      <w:bCs/>
      <w:i/>
      <w:iCs/>
      <w:sz w:val="24"/>
      <w:szCs w:val="24"/>
    </w:rPr>
  </w:style>
  <w:style w:type="character" w:customStyle="1" w:styleId="BodyTextIndent2Char5">
    <w:name w:val="Body Text Indent 2 Char5"/>
    <w:uiPriority w:val="99"/>
    <w:rsid w:val="00DF32BC"/>
    <w:rPr>
      <w:rFonts w:ascii="Arial" w:hAnsi="Arial" w:cs="Arial"/>
      <w:b/>
      <w:bCs/>
      <w:sz w:val="24"/>
      <w:szCs w:val="24"/>
    </w:rPr>
  </w:style>
  <w:style w:type="character" w:customStyle="1" w:styleId="1560">
    <w:name w:val="Знак Знак156"/>
    <w:uiPriority w:val="99"/>
    <w:rsid w:val="00DF32BC"/>
    <w:rPr>
      <w:rFonts w:ascii="Arial" w:hAnsi="Arial" w:cs="Arial"/>
      <w:b/>
      <w:bCs/>
      <w:color w:val="FF0000"/>
      <w:sz w:val="32"/>
      <w:szCs w:val="32"/>
      <w:lang w:val="ru-RU"/>
    </w:rPr>
  </w:style>
  <w:style w:type="character" w:customStyle="1" w:styleId="1290">
    <w:name w:val="Знак Знак129"/>
    <w:uiPriority w:val="99"/>
    <w:rsid w:val="00DF32BC"/>
    <w:rPr>
      <w:rFonts w:ascii="Arial" w:hAnsi="Arial" w:cs="Arial"/>
      <w:b/>
      <w:bCs/>
      <w:color w:val="FF0000"/>
      <w:lang w:val="ru-RU"/>
    </w:rPr>
  </w:style>
  <w:style w:type="character" w:customStyle="1" w:styleId="11100">
    <w:name w:val="Знак Знак1110"/>
    <w:uiPriority w:val="99"/>
    <w:rsid w:val="00DF32BC"/>
    <w:rPr>
      <w:rFonts w:ascii="NewtonCTT" w:hAnsi="NewtonCTT" w:cs="NewtonCTT"/>
      <w:b/>
      <w:bCs/>
      <w:i/>
      <w:iCs/>
      <w:sz w:val="24"/>
      <w:szCs w:val="24"/>
      <w:lang w:val="ru-RU"/>
    </w:rPr>
  </w:style>
  <w:style w:type="character" w:customStyle="1" w:styleId="BodyText2Char1">
    <w:name w:val="Body Text 2 Char1"/>
    <w:uiPriority w:val="99"/>
    <w:rsid w:val="00DF32BC"/>
  </w:style>
  <w:style w:type="paragraph" w:customStyle="1" w:styleId="15c">
    <w:name w:val="Заголовок 1.(Раздел).Осн. разделы5"/>
    <w:basedOn w:val="a0"/>
    <w:next w:val="First"/>
    <w:uiPriority w:val="99"/>
    <w:rsid w:val="00DF32BC"/>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54">
    <w:name w:val="Заголовок 2.(Подраздел).Подразд. доклада5"/>
    <w:uiPriority w:val="99"/>
    <w:rsid w:val="00DF32BC"/>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51">
    <w:name w:val="Заголовок 3.(Пункт).Назв. пунктов подраздела5"/>
    <w:basedOn w:val="a0"/>
    <w:uiPriority w:val="99"/>
    <w:rsid w:val="00DF32BC"/>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4">
    <w:name w:val="Heading 1 Char.(Раздел) Char.Осн. разделы Char4"/>
    <w:uiPriority w:val="99"/>
    <w:rsid w:val="00DF32BC"/>
    <w:rPr>
      <w:rFonts w:ascii="Cambria" w:hAnsi="Cambria" w:cs="Cambria"/>
      <w:b/>
      <w:bCs/>
      <w:kern w:val="32"/>
      <w:sz w:val="32"/>
      <w:szCs w:val="32"/>
    </w:rPr>
  </w:style>
  <w:style w:type="character" w:customStyle="1" w:styleId="Heading2CharCharChar5">
    <w:name w:val="Heading 2 Char.(Подраздел) Char.Подразд. доклада Char5"/>
    <w:uiPriority w:val="99"/>
    <w:rsid w:val="00DF32BC"/>
    <w:rPr>
      <w:rFonts w:ascii="Cambria" w:hAnsi="Cambria" w:cs="Cambria"/>
      <w:b/>
      <w:bCs/>
      <w:i/>
      <w:iCs/>
      <w:sz w:val="28"/>
      <w:szCs w:val="28"/>
    </w:rPr>
  </w:style>
  <w:style w:type="character" w:customStyle="1" w:styleId="Heading3CharCharChar5">
    <w:name w:val="Heading 3 Char.(Пункт) Char.Назв. пунктов подраздела Char5"/>
    <w:uiPriority w:val="99"/>
    <w:rsid w:val="00DF32BC"/>
    <w:rPr>
      <w:rFonts w:ascii="Cambria" w:hAnsi="Cambria" w:cs="Cambria"/>
      <w:b/>
      <w:bCs/>
      <w:sz w:val="26"/>
      <w:szCs w:val="26"/>
    </w:rPr>
  </w:style>
  <w:style w:type="character" w:customStyle="1" w:styleId="5e">
    <w:name w:val="(Раздел) Знак.Осн. разделы Знак Знак5"/>
    <w:uiPriority w:val="99"/>
    <w:rsid w:val="00DF32BC"/>
    <w:rPr>
      <w:rFonts w:ascii="Arial" w:hAnsi="Arial" w:cs="Arial"/>
      <w:b/>
      <w:bCs/>
      <w:spacing w:val="20"/>
      <w:kern w:val="28"/>
      <w:sz w:val="18"/>
      <w:szCs w:val="18"/>
      <w:lang w:val="ru-RU"/>
    </w:rPr>
  </w:style>
  <w:style w:type="character" w:customStyle="1" w:styleId="5f">
    <w:name w:val="(Пункт) Знак.Назв. пунктов подраздела Знак Знак5"/>
    <w:uiPriority w:val="99"/>
    <w:rsid w:val="00DF32BC"/>
    <w:rPr>
      <w:rFonts w:ascii="Arial" w:hAnsi="Arial" w:cs="Arial"/>
      <w:b/>
      <w:bCs/>
      <w:sz w:val="18"/>
      <w:szCs w:val="18"/>
      <w:lang w:val="ru-RU"/>
    </w:rPr>
  </w:style>
  <w:style w:type="character" w:customStyle="1" w:styleId="PlainTextChar3">
    <w:name w:val="Plain Text Char3"/>
    <w:uiPriority w:val="99"/>
    <w:rsid w:val="00DF32BC"/>
    <w:rPr>
      <w:rFonts w:ascii="Courier New" w:hAnsi="Courier New" w:cs="Courier New"/>
    </w:rPr>
  </w:style>
  <w:style w:type="character" w:customStyle="1" w:styleId="3220">
    <w:name w:val="Знак Знак322"/>
    <w:uiPriority w:val="99"/>
    <w:rsid w:val="00DF32BC"/>
    <w:rPr>
      <w:rFonts w:ascii="Arial" w:hAnsi="Arial" w:cs="Arial"/>
      <w:b/>
      <w:bCs/>
      <w:color w:val="FF0000"/>
      <w:sz w:val="32"/>
      <w:szCs w:val="32"/>
      <w:lang w:val="ru-RU"/>
    </w:rPr>
  </w:style>
  <w:style w:type="character" w:customStyle="1" w:styleId="3161">
    <w:name w:val="Знак Знак316"/>
    <w:uiPriority w:val="99"/>
    <w:rsid w:val="00DF32BC"/>
    <w:rPr>
      <w:rFonts w:ascii="Arial" w:hAnsi="Arial" w:cs="Arial"/>
      <w:b/>
      <w:bCs/>
      <w:color w:val="000000"/>
      <w:sz w:val="28"/>
      <w:szCs w:val="28"/>
      <w:lang w:val="ru-RU"/>
    </w:rPr>
  </w:style>
  <w:style w:type="character" w:customStyle="1" w:styleId="2320">
    <w:name w:val="Знак Знак232"/>
    <w:uiPriority w:val="99"/>
    <w:rsid w:val="00DF32BC"/>
    <w:rPr>
      <w:rFonts w:ascii="Arial" w:hAnsi="Arial" w:cs="Arial"/>
      <w:sz w:val="18"/>
      <w:szCs w:val="18"/>
      <w:lang w:val="ru-RU"/>
    </w:rPr>
  </w:style>
  <w:style w:type="character" w:customStyle="1" w:styleId="2220">
    <w:name w:val="Знак Знак222"/>
    <w:uiPriority w:val="99"/>
    <w:rsid w:val="00DF32BC"/>
    <w:rPr>
      <w:lang w:val="ru-RU"/>
    </w:rPr>
  </w:style>
  <w:style w:type="character" w:customStyle="1" w:styleId="2170">
    <w:name w:val="Знак Знак217"/>
    <w:uiPriority w:val="99"/>
    <w:rsid w:val="00DF32BC"/>
    <w:rPr>
      <w:sz w:val="28"/>
      <w:szCs w:val="28"/>
    </w:rPr>
  </w:style>
  <w:style w:type="character" w:customStyle="1" w:styleId="1720">
    <w:name w:val="Знак Знак172"/>
    <w:basedOn w:val="2220"/>
    <w:uiPriority w:val="99"/>
    <w:rsid w:val="00DF32BC"/>
    <w:rPr>
      <w:b/>
      <w:bCs/>
      <w:lang w:val="ru-RU"/>
    </w:rPr>
  </w:style>
  <w:style w:type="character" w:customStyle="1" w:styleId="1620">
    <w:name w:val="Знак Знак162"/>
    <w:uiPriority w:val="99"/>
    <w:rsid w:val="00DF32BC"/>
    <w:rPr>
      <w:rFonts w:ascii="м--ё¬- м-¬-" w:hAnsi="м--ё¬- м-¬-" w:cs="м--ё¬- м-¬-"/>
      <w:sz w:val="16"/>
      <w:szCs w:val="16"/>
      <w:lang w:val="ru-RU"/>
    </w:rPr>
  </w:style>
  <w:style w:type="character" w:customStyle="1" w:styleId="Heading1Char2Char2Char24">
    <w:name w:val="Heading 1 Char2.(Раздел) Char2.Осн. разделы Char24"/>
    <w:uiPriority w:val="99"/>
    <w:rsid w:val="00DF32BC"/>
    <w:rPr>
      <w:rFonts w:ascii="Arial" w:hAnsi="Arial" w:cs="Arial"/>
      <w:b/>
      <w:bCs/>
      <w:noProof/>
      <w:spacing w:val="20"/>
      <w:kern w:val="28"/>
      <w:sz w:val="20"/>
      <w:szCs w:val="20"/>
    </w:rPr>
  </w:style>
  <w:style w:type="character" w:customStyle="1" w:styleId="Heading2Char2Char2Char24">
    <w:name w:val="Heading 2 Char2.(Подраздел) Char2.Подразд. доклада Char24"/>
    <w:uiPriority w:val="99"/>
    <w:rsid w:val="00DF32BC"/>
    <w:rPr>
      <w:rFonts w:ascii="Arial" w:hAnsi="Arial" w:cs="Arial"/>
      <w:b/>
      <w:bCs/>
      <w:sz w:val="20"/>
      <w:szCs w:val="20"/>
    </w:rPr>
  </w:style>
  <w:style w:type="character" w:customStyle="1" w:styleId="Heading3Char2Char2Char24">
    <w:name w:val="Heading 3 Char2.(Пункт) Char2.Назв. пунктов подраздела Char24"/>
    <w:uiPriority w:val="99"/>
    <w:rsid w:val="00DF32BC"/>
    <w:rPr>
      <w:rFonts w:ascii="Arial" w:hAnsi="Arial" w:cs="Arial"/>
      <w:b/>
      <w:bCs/>
      <w:noProof/>
      <w:sz w:val="20"/>
      <w:szCs w:val="20"/>
    </w:rPr>
  </w:style>
  <w:style w:type="character" w:customStyle="1" w:styleId="1142">
    <w:name w:val="(Подраздел) Знак1.Подразд. доклада Знак Знак14"/>
    <w:uiPriority w:val="99"/>
    <w:rsid w:val="00DF32BC"/>
    <w:rPr>
      <w:rFonts w:ascii="Arial" w:hAnsi="Arial" w:cs="Arial"/>
      <w:b/>
      <w:bCs/>
      <w:sz w:val="24"/>
      <w:szCs w:val="24"/>
      <w:lang w:val="ru-RU"/>
    </w:rPr>
  </w:style>
  <w:style w:type="character" w:customStyle="1" w:styleId="1143">
    <w:name w:val="(Раздел) Знак1.Осн. разделы Знак Знак14"/>
    <w:uiPriority w:val="99"/>
    <w:rsid w:val="00DF32BC"/>
    <w:rPr>
      <w:rFonts w:ascii="Arial" w:hAnsi="Arial" w:cs="Arial"/>
      <w:b/>
      <w:bCs/>
      <w:noProof/>
      <w:spacing w:val="20"/>
      <w:kern w:val="28"/>
      <w:sz w:val="28"/>
      <w:szCs w:val="28"/>
    </w:rPr>
  </w:style>
  <w:style w:type="character" w:customStyle="1" w:styleId="1144">
    <w:name w:val="(Пункт) Знак1.Назв. пунктов подраздела Знак Знак14"/>
    <w:uiPriority w:val="99"/>
    <w:rsid w:val="00DF32BC"/>
    <w:rPr>
      <w:rFonts w:ascii="Arial" w:hAnsi="Arial" w:cs="Arial"/>
      <w:b/>
      <w:bCs/>
      <w:noProof/>
      <w:sz w:val="22"/>
      <w:szCs w:val="22"/>
    </w:rPr>
  </w:style>
  <w:style w:type="character" w:customStyle="1" w:styleId="Heading1Char1Char1Char14">
    <w:name w:val="Heading 1 Char1.(Раздел) Char1.Осн. разделы Char14"/>
    <w:uiPriority w:val="99"/>
    <w:rsid w:val="00DF32BC"/>
    <w:rPr>
      <w:rFonts w:ascii="Arial" w:hAnsi="Arial" w:cs="Arial"/>
      <w:b/>
      <w:bCs/>
      <w:noProof/>
      <w:spacing w:val="20"/>
      <w:kern w:val="28"/>
      <w:sz w:val="20"/>
      <w:szCs w:val="20"/>
    </w:rPr>
  </w:style>
  <w:style w:type="character" w:customStyle="1" w:styleId="Heading2Char1Char1Char14">
    <w:name w:val="Heading 2 Char1.(Подраздел) Char1.Подразд. доклада Char14"/>
    <w:uiPriority w:val="99"/>
    <w:rsid w:val="00DF32BC"/>
    <w:rPr>
      <w:rFonts w:ascii="Arial" w:hAnsi="Arial" w:cs="Arial"/>
      <w:b/>
      <w:bCs/>
      <w:sz w:val="20"/>
      <w:szCs w:val="20"/>
    </w:rPr>
  </w:style>
  <w:style w:type="character" w:customStyle="1" w:styleId="Heading3Char1Char1Char14">
    <w:name w:val="Heading 3 Char1.(Пункт) Char1.Назв. пунктов подраздела Char14"/>
    <w:uiPriority w:val="99"/>
    <w:rsid w:val="00DF32BC"/>
    <w:rPr>
      <w:rFonts w:ascii="Arial" w:hAnsi="Arial" w:cs="Arial"/>
      <w:b/>
      <w:bCs/>
      <w:noProof/>
      <w:sz w:val="20"/>
      <w:szCs w:val="20"/>
    </w:rPr>
  </w:style>
  <w:style w:type="character" w:customStyle="1" w:styleId="2920">
    <w:name w:val="Знак Знак292"/>
    <w:uiPriority w:val="99"/>
    <w:rsid w:val="00DF32BC"/>
    <w:rPr>
      <w:rFonts w:ascii="NewtonCTT" w:hAnsi="NewtonCTT" w:cs="NewtonCTT"/>
      <w:b/>
      <w:bCs/>
      <w:i/>
      <w:iCs/>
      <w:sz w:val="24"/>
      <w:szCs w:val="24"/>
    </w:rPr>
  </w:style>
  <w:style w:type="character" w:customStyle="1" w:styleId="2820">
    <w:name w:val="Знак Знак282"/>
    <w:uiPriority w:val="99"/>
    <w:rsid w:val="00DF32BC"/>
    <w:rPr>
      <w:rFonts w:ascii="Arial" w:hAnsi="Arial" w:cs="Arial"/>
      <w:b/>
      <w:bCs/>
      <w:sz w:val="24"/>
      <w:szCs w:val="24"/>
    </w:rPr>
  </w:style>
  <w:style w:type="character" w:customStyle="1" w:styleId="2720">
    <w:name w:val="Знак Знак272"/>
    <w:uiPriority w:val="99"/>
    <w:rsid w:val="00DF32BC"/>
    <w:rPr>
      <w:rFonts w:ascii="NewtonCTT" w:hAnsi="NewtonCTT" w:cs="NewtonCTT"/>
      <w:b/>
      <w:bCs/>
      <w:i/>
      <w:iCs/>
      <w:sz w:val="24"/>
      <w:szCs w:val="24"/>
    </w:rPr>
  </w:style>
  <w:style w:type="character" w:customStyle="1" w:styleId="2620">
    <w:name w:val="Знак Знак262"/>
    <w:uiPriority w:val="99"/>
    <w:rsid w:val="00DF32BC"/>
    <w:rPr>
      <w:rFonts w:ascii="Arial" w:hAnsi="Arial" w:cs="Arial"/>
      <w:b/>
      <w:bCs/>
      <w:sz w:val="24"/>
      <w:szCs w:val="24"/>
    </w:rPr>
  </w:style>
  <w:style w:type="character" w:customStyle="1" w:styleId="2520">
    <w:name w:val="Знак Знак252"/>
    <w:uiPriority w:val="99"/>
    <w:rsid w:val="00DF32BC"/>
    <w:rPr>
      <w:rFonts w:ascii="NewtonCTT" w:hAnsi="NewtonCTT" w:cs="NewtonCTT"/>
      <w:b/>
      <w:bCs/>
      <w:i/>
      <w:iCs/>
      <w:sz w:val="24"/>
      <w:szCs w:val="24"/>
    </w:rPr>
  </w:style>
  <w:style w:type="character" w:customStyle="1" w:styleId="2020">
    <w:name w:val="Знак Знак202"/>
    <w:uiPriority w:val="99"/>
    <w:rsid w:val="00DF32BC"/>
    <w:rPr>
      <w:rFonts w:ascii="Arial" w:hAnsi="Arial" w:cs="Arial"/>
      <w:b/>
      <w:bCs/>
      <w:sz w:val="24"/>
      <w:szCs w:val="24"/>
    </w:rPr>
  </w:style>
  <w:style w:type="paragraph" w:customStyle="1" w:styleId="CommentSubject12">
    <w:name w:val="Comment Subject12"/>
    <w:basedOn w:val="afffffa"/>
    <w:next w:val="afffffa"/>
    <w:uiPriority w:val="99"/>
    <w:rsid w:val="00DF32BC"/>
    <w:pPr>
      <w:autoSpaceDE w:val="0"/>
      <w:autoSpaceDN w:val="0"/>
    </w:pPr>
    <w:rPr>
      <w:b/>
      <w:bCs/>
    </w:rPr>
  </w:style>
  <w:style w:type="character" w:customStyle="1" w:styleId="1920">
    <w:name w:val="Знак Знак192"/>
    <w:uiPriority w:val="99"/>
    <w:rsid w:val="00DF32BC"/>
    <w:rPr>
      <w:rFonts w:ascii="NewtonCTT" w:hAnsi="NewtonCTT" w:cs="NewtonCTT"/>
      <w:b/>
      <w:bCs/>
      <w:position w:val="-2"/>
      <w:sz w:val="24"/>
      <w:szCs w:val="24"/>
    </w:rPr>
  </w:style>
  <w:style w:type="character" w:customStyle="1" w:styleId="1820">
    <w:name w:val="Знак Знак182"/>
    <w:uiPriority w:val="99"/>
    <w:rsid w:val="00DF32BC"/>
    <w:rPr>
      <w:rFonts w:ascii="Arial" w:hAnsi="Arial" w:cs="Arial"/>
      <w:b/>
      <w:bCs/>
      <w:sz w:val="24"/>
      <w:szCs w:val="24"/>
    </w:rPr>
  </w:style>
  <w:style w:type="character" w:customStyle="1" w:styleId="302">
    <w:name w:val="Знак Знак302"/>
    <w:uiPriority w:val="99"/>
    <w:rsid w:val="00DF32BC"/>
    <w:rPr>
      <w:rFonts w:ascii="Arial" w:hAnsi="Arial" w:cs="Arial"/>
      <w:b/>
      <w:bCs/>
      <w:sz w:val="24"/>
      <w:szCs w:val="24"/>
    </w:rPr>
  </w:style>
  <w:style w:type="character" w:customStyle="1" w:styleId="NoSpacingChar1">
    <w:name w:val="No Spacing Char1"/>
    <w:uiPriority w:val="99"/>
    <w:rsid w:val="00DF32BC"/>
    <w:rPr>
      <w:lang w:val="ru-RU"/>
    </w:rPr>
  </w:style>
  <w:style w:type="character" w:customStyle="1" w:styleId="331111">
    <w:name w:val="(Раздел) Знак3.Осн. разделы Знак Знак3.Заголовок 1 Знак1.Осн. разделы Знак11"/>
    <w:uiPriority w:val="99"/>
    <w:rsid w:val="00DF32BC"/>
    <w:rPr>
      <w:rFonts w:ascii="Arial" w:hAnsi="Arial" w:cs="Arial"/>
      <w:b/>
      <w:bCs/>
      <w:noProof/>
      <w:spacing w:val="20"/>
      <w:kern w:val="28"/>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14-2021%20gaybasova\&#1055;&#1059;&#1041;&#1051;&#1048;&#1050;&#1040;&#1062;&#1048;&#1048;\2021\2021%20&#1045;&#1046;&#1045;&#1043;&#1054;&#1044;&#1053;&#1048;&#1050;&#1048;\&#1050;&#1072;&#1079;&#1072;&#1093;&#1089;&#1090;&#1072;&#1085;%20&#1074;%202020%20&#1075;&#1086;&#1076;&#1091;\&#1050;&#1072;&#1079;&#1072;&#1093;&#1089;&#1090;&#1072;&#1085;%20&#1074;%202020%20&#1075;&#1086;&#1076;&#1091;%20(&#1082;&#1072;&#1079;,&#1088;&#1091;&#1089;,&#1072;&#1085;&#1075;&#1083;)\3%20&#1085;&#1072;%20&#1074;&#1077;&#1088;&#1089;&#1090;&#1082;&#1091;\&#1050;&#1072;&#1079;&#1072;&#1093;&#1089;&#1090;&#1072;&#1085;%20&#1074;%202020%20&#1075;&#1086;&#1076;&#1091;%20(&#1082;&#1072;&#1079;-&#1088;&#1091;&#1089;)\&#1076;&#1080;&#1072;&#1075;&#1088;&#1072;&#1084;&#1084;&#1099;\+3%20&#1088;&#1072;&#1079;&#1076;&#1077;&#1083;\&#1076;&#1086;&#1093;&#1086;&#1076;&#109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0.12073112073112112"/>
          <c:y val="8.3532219570405714E-2"/>
          <c:w val="0.82443482443482463"/>
          <c:h val="0.50039777247414474"/>
        </c:manualLayout>
      </c:layout>
      <c:barChart>
        <c:barDir val="col"/>
        <c:grouping val="clustered"/>
        <c:varyColors val="0"/>
        <c:ser>
          <c:idx val="0"/>
          <c:order val="0"/>
          <c:tx>
            <c:strRef>
              <c:f>Лист1!$A$26</c:f>
              <c:strCache>
                <c:ptCount val="1"/>
                <c:pt idx="0">
                  <c:v>халықтың орташа жан басына шаққандағы тұтынуға жұмсалған бір айдағы табыстары /доходы, использованные на потребление, в среднем на душу населения в месяц </c:v>
                </c:pt>
              </c:strCache>
            </c:strRef>
          </c:tx>
          <c:invertIfNegative val="0"/>
          <c:dLbls>
            <c:dLbl>
              <c:idx val="0"/>
              <c:layout>
                <c:manualLayout>
                  <c:x val="-2.4050024050024051E-3"/>
                  <c:y val="0"/>
                </c:manualLayout>
              </c:layout>
              <c:spPr/>
              <c:txPr>
                <a:bodyPr/>
                <a:lstStyle/>
                <a:p>
                  <a:pPr>
                    <a:defRPr/>
                  </a:pPr>
                  <a:endParaRPr lang="ru-RU"/>
                </a:p>
              </c:txPr>
              <c:dLblPos val="outEnd"/>
              <c:showLegendKey val="0"/>
              <c:showVal val="1"/>
              <c:showCatName val="0"/>
              <c:showSerName val="0"/>
              <c:showPercent val="0"/>
              <c:showBubbleSize val="0"/>
            </c:dLbl>
            <c:dLbl>
              <c:idx val="1"/>
              <c:layout>
                <c:manualLayout>
                  <c:x val="-2.4051917752705701E-3"/>
                  <c:y val="1.1933174224343712E-2"/>
                </c:manualLayout>
              </c:layout>
              <c:spPr/>
              <c:txPr>
                <a:bodyPr/>
                <a:lstStyle/>
                <a:p>
                  <a:pPr>
                    <a:defRPr/>
                  </a:pPr>
                  <a:endParaRPr lang="ru-RU"/>
                </a:p>
              </c:txPr>
              <c:dLblPos val="outEnd"/>
              <c:showLegendKey val="0"/>
              <c:showVal val="1"/>
              <c:showCatName val="0"/>
              <c:showSerName val="0"/>
              <c:showPercent val="0"/>
              <c:showBubbleSize val="0"/>
            </c:dLbl>
            <c:dLbl>
              <c:idx val="2"/>
              <c:layout>
                <c:manualLayout>
                  <c:x val="-4.8100048100048103E-3"/>
                  <c:y val="7.9554494828958083E-3"/>
                </c:manualLayout>
              </c:layout>
              <c:spPr/>
              <c:txPr>
                <a:bodyPr/>
                <a:lstStyle/>
                <a:p>
                  <a:pPr>
                    <a:defRPr/>
                  </a:pPr>
                  <a:endParaRPr lang="ru-RU"/>
                </a:p>
              </c:txPr>
              <c:dLblPos val="outEnd"/>
              <c:showLegendKey val="0"/>
              <c:showVal val="1"/>
              <c:showCatName val="0"/>
              <c:showSerName val="0"/>
              <c:showPercent val="0"/>
              <c:showBubbleSize val="0"/>
            </c:dLbl>
            <c:dLbl>
              <c:idx val="3"/>
              <c:layout>
                <c:manualLayout>
                  <c:x val="-2.4050024050024051E-3"/>
                  <c:y val="7.9554494828958083E-3"/>
                </c:manualLayout>
              </c:layout>
              <c:spPr/>
              <c:txPr>
                <a:bodyPr/>
                <a:lstStyle/>
                <a:p>
                  <a:pPr>
                    <a:defRPr/>
                  </a:pPr>
                  <a:endParaRPr lang="ru-RU"/>
                </a:p>
              </c:txPr>
              <c:dLblPos val="outEnd"/>
              <c:showLegendKey val="0"/>
              <c:showVal val="1"/>
              <c:showCatName val="0"/>
              <c:showSerName val="0"/>
              <c:showPercent val="0"/>
              <c:showBubbleSize val="0"/>
            </c:dLbl>
            <c:dLbl>
              <c:idx val="4"/>
              <c:layout>
                <c:manualLayout>
                  <c:x val="-4.8100048100048103E-3"/>
                  <c:y val="7.9554494828958083E-3"/>
                </c:manualLayout>
              </c:layout>
              <c:spPr/>
              <c:txPr>
                <a:bodyPr/>
                <a:lstStyle/>
                <a:p>
                  <a:pPr>
                    <a:defRPr/>
                  </a:pPr>
                  <a:endParaRPr lang="ru-RU"/>
                </a:p>
              </c:txPr>
              <c:dLblPos val="outEnd"/>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numRef>
              <c:f>Лист1!$B$25:$F$25</c:f>
              <c:numCache>
                <c:formatCode>General</c:formatCode>
                <c:ptCount val="5"/>
                <c:pt idx="0">
                  <c:v>2017</c:v>
                </c:pt>
                <c:pt idx="1">
                  <c:v>2018</c:v>
                </c:pt>
                <c:pt idx="2">
                  <c:v>2019</c:v>
                </c:pt>
                <c:pt idx="3">
                  <c:v>2020</c:v>
                </c:pt>
                <c:pt idx="4">
                  <c:v>2021</c:v>
                </c:pt>
              </c:numCache>
            </c:numRef>
          </c:cat>
          <c:val>
            <c:numRef>
              <c:f>Лист1!$B$26:$F$26</c:f>
              <c:numCache>
                <c:formatCode>General</c:formatCode>
                <c:ptCount val="5"/>
                <c:pt idx="0">
                  <c:v>48619</c:v>
                </c:pt>
                <c:pt idx="1">
                  <c:v>53224</c:v>
                </c:pt>
                <c:pt idx="2" formatCode="0">
                  <c:v>57426.5</c:v>
                </c:pt>
                <c:pt idx="3" formatCode="0">
                  <c:v>61358</c:v>
                </c:pt>
                <c:pt idx="4" formatCode="0">
                  <c:v>69038</c:v>
                </c:pt>
              </c:numCache>
            </c:numRef>
          </c:val>
        </c:ser>
        <c:ser>
          <c:idx val="1"/>
          <c:order val="1"/>
          <c:tx>
            <c:strRef>
              <c:f>Лист1!$A$27</c:f>
              <c:strCache>
                <c:ptCount val="1"/>
                <c:pt idx="0">
                  <c:v>бір қызметкердің орташа айлық атаулы жалақысы/среднемесячная номинальная заработная плата одного работника </c:v>
                </c:pt>
              </c:strCache>
            </c:strRef>
          </c:tx>
          <c:invertIfNegative val="0"/>
          <c:dLbls>
            <c:dLbl>
              <c:idx val="0"/>
              <c:layout>
                <c:manualLayout>
                  <c:x val="0"/>
                  <c:y val="1.1933174224343712E-2"/>
                </c:manualLayout>
              </c:layout>
              <c:spPr/>
              <c:txPr>
                <a:bodyPr/>
                <a:lstStyle/>
                <a:p>
                  <a:pPr>
                    <a:defRPr/>
                  </a:pPr>
                  <a:endParaRPr lang="ru-RU"/>
                </a:p>
              </c:txPr>
              <c:dLblPos val="outEnd"/>
              <c:showLegendKey val="0"/>
              <c:showVal val="1"/>
              <c:showCatName val="0"/>
              <c:showSerName val="0"/>
              <c:showPercent val="0"/>
              <c:showBubbleSize val="0"/>
            </c:dLbl>
            <c:dLbl>
              <c:idx val="1"/>
              <c:layout>
                <c:manualLayout>
                  <c:x val="4.409120141305682E-17"/>
                  <c:y val="7.9554494828958083E-3"/>
                </c:manualLayout>
              </c:layout>
              <c:spPr/>
              <c:txPr>
                <a:bodyPr/>
                <a:lstStyle/>
                <a:p>
                  <a:pPr>
                    <a:defRPr/>
                  </a:pPr>
                  <a:endParaRPr lang="ru-RU"/>
                </a:p>
              </c:txPr>
              <c:dLblPos val="outEnd"/>
              <c:showLegendKey val="0"/>
              <c:showVal val="1"/>
              <c:showCatName val="0"/>
              <c:showSerName val="0"/>
              <c:showPercent val="0"/>
              <c:showBubbleSize val="0"/>
            </c:dLbl>
            <c:dLbl>
              <c:idx val="2"/>
              <c:layout>
                <c:manualLayout>
                  <c:x val="0"/>
                  <c:y val="7.9554494828958083E-3"/>
                </c:manualLayout>
              </c:layout>
              <c:spPr/>
              <c:txPr>
                <a:bodyPr/>
                <a:lstStyle/>
                <a:p>
                  <a:pPr>
                    <a:defRPr/>
                  </a:pPr>
                  <a:endParaRPr lang="ru-RU"/>
                </a:p>
              </c:txPr>
              <c:dLblPos val="outEnd"/>
              <c:showLegendKey val="0"/>
              <c:showVal val="1"/>
              <c:showCatName val="0"/>
              <c:showSerName val="0"/>
              <c:showPercent val="0"/>
              <c:showBubbleSize val="0"/>
            </c:dLbl>
            <c:dLbl>
              <c:idx val="3"/>
              <c:layout>
                <c:manualLayout>
                  <c:x val="-4.8100048100048103E-3"/>
                  <c:y val="1.1933174224343712E-2"/>
                </c:manualLayout>
              </c:layout>
              <c:spPr/>
              <c:txPr>
                <a:bodyPr/>
                <a:lstStyle/>
                <a:p>
                  <a:pPr>
                    <a:defRPr/>
                  </a:pPr>
                  <a:endParaRPr lang="ru-RU"/>
                </a:p>
              </c:txPr>
              <c:dLblPos val="outEnd"/>
              <c:showLegendKey val="0"/>
              <c:showVal val="1"/>
              <c:showCatName val="0"/>
              <c:showSerName val="0"/>
              <c:showPercent val="0"/>
              <c:showBubbleSize val="0"/>
            </c:dLbl>
            <c:dLbl>
              <c:idx val="4"/>
              <c:layout>
                <c:manualLayout>
                  <c:x val="-8.8182402826113344E-17"/>
                  <c:y val="7.9554494828958083E-3"/>
                </c:manualLayout>
              </c:layout>
              <c:spPr/>
              <c:txPr>
                <a:bodyPr/>
                <a:lstStyle/>
                <a:p>
                  <a:pPr>
                    <a:defRPr/>
                  </a:pPr>
                  <a:endParaRPr lang="ru-RU"/>
                </a:p>
              </c:txPr>
              <c:dLblPos val="outEnd"/>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numRef>
              <c:f>Лист1!$B$25:$F$25</c:f>
              <c:numCache>
                <c:formatCode>General</c:formatCode>
                <c:ptCount val="5"/>
                <c:pt idx="0">
                  <c:v>2017</c:v>
                </c:pt>
                <c:pt idx="1">
                  <c:v>2018</c:v>
                </c:pt>
                <c:pt idx="2">
                  <c:v>2019</c:v>
                </c:pt>
                <c:pt idx="3">
                  <c:v>2020</c:v>
                </c:pt>
                <c:pt idx="4">
                  <c:v>2021</c:v>
                </c:pt>
              </c:numCache>
            </c:numRef>
          </c:cat>
          <c:val>
            <c:numRef>
              <c:f>Лист1!$B$27:$F$27</c:f>
              <c:numCache>
                <c:formatCode>General</c:formatCode>
                <c:ptCount val="5"/>
                <c:pt idx="0">
                  <c:v>150827</c:v>
                </c:pt>
                <c:pt idx="1">
                  <c:v>162673</c:v>
                </c:pt>
                <c:pt idx="2">
                  <c:v>186815</c:v>
                </c:pt>
                <c:pt idx="3">
                  <c:v>213003</c:v>
                </c:pt>
                <c:pt idx="4">
                  <c:v>250311</c:v>
                </c:pt>
              </c:numCache>
            </c:numRef>
          </c:val>
        </c:ser>
        <c:ser>
          <c:idx val="2"/>
          <c:order val="2"/>
          <c:tx>
            <c:strRef>
              <c:f>Лист1!$A$28</c:f>
              <c:strCache>
                <c:ptCount val="1"/>
                <c:pt idx="0">
                  <c:v>бір зейнеткердің тағайындалған зейнетақысының орташа айлық мөлшері (жыл соңына)/среднемесячный размер  назначенной пенсии одного пенсионера (на конец года) </c:v>
                </c:pt>
              </c:strCache>
            </c:strRef>
          </c:tx>
          <c:invertIfNegative val="0"/>
          <c:dLbls>
            <c:dLbl>
              <c:idx val="0"/>
              <c:layout>
                <c:manualLayout>
                  <c:x val="2.4050024050024051E-3"/>
                  <c:y val="7.9554494828958083E-3"/>
                </c:manualLayout>
              </c:layout>
              <c:spPr/>
              <c:txPr>
                <a:bodyPr/>
                <a:lstStyle/>
                <a:p>
                  <a:pPr>
                    <a:defRPr/>
                  </a:pPr>
                  <a:endParaRPr lang="ru-RU"/>
                </a:p>
              </c:txPr>
              <c:dLblPos val="outEnd"/>
              <c:showLegendKey val="0"/>
              <c:showVal val="1"/>
              <c:showCatName val="0"/>
              <c:showSerName val="0"/>
              <c:showPercent val="0"/>
              <c:showBubbleSize val="0"/>
            </c:dLbl>
            <c:dLbl>
              <c:idx val="1"/>
              <c:layout>
                <c:manualLayout>
                  <c:x val="2.4050024050024051E-3"/>
                  <c:y val="1.1933174224343712E-2"/>
                </c:manualLayout>
              </c:layout>
              <c:spPr/>
              <c:txPr>
                <a:bodyPr/>
                <a:lstStyle/>
                <a:p>
                  <a:pPr>
                    <a:defRPr/>
                  </a:pPr>
                  <a:endParaRPr lang="ru-RU"/>
                </a:p>
              </c:txPr>
              <c:dLblPos val="outEnd"/>
              <c:showLegendKey val="0"/>
              <c:showVal val="1"/>
              <c:showCatName val="0"/>
              <c:showSerName val="0"/>
              <c:showPercent val="0"/>
              <c:showBubbleSize val="0"/>
            </c:dLbl>
            <c:dLbl>
              <c:idx val="2"/>
              <c:layout>
                <c:manualLayout>
                  <c:x val="7.2150072150072211E-3"/>
                  <c:y val="1.1933174224343712E-2"/>
                </c:manualLayout>
              </c:layout>
              <c:spPr/>
              <c:txPr>
                <a:bodyPr/>
                <a:lstStyle/>
                <a:p>
                  <a:pPr>
                    <a:defRPr/>
                  </a:pPr>
                  <a:endParaRPr lang="ru-RU"/>
                </a:p>
              </c:txPr>
              <c:dLblPos val="outEnd"/>
              <c:showLegendKey val="0"/>
              <c:showVal val="1"/>
              <c:showCatName val="0"/>
              <c:showSerName val="0"/>
              <c:showPercent val="0"/>
              <c:showBubbleSize val="0"/>
            </c:dLbl>
            <c:dLbl>
              <c:idx val="3"/>
              <c:layout>
                <c:manualLayout>
                  <c:x val="7.2148178447391104E-3"/>
                  <c:y val="7.9554494828958083E-3"/>
                </c:manualLayout>
              </c:layout>
              <c:spPr/>
              <c:txPr>
                <a:bodyPr/>
                <a:lstStyle/>
                <a:p>
                  <a:pPr>
                    <a:defRPr/>
                  </a:pPr>
                  <a:endParaRPr lang="ru-RU"/>
                </a:p>
              </c:txPr>
              <c:dLblPos val="outEnd"/>
              <c:showLegendKey val="0"/>
              <c:showVal val="1"/>
              <c:showCatName val="0"/>
              <c:showSerName val="0"/>
              <c:showPercent val="0"/>
              <c:showBubbleSize val="0"/>
            </c:dLbl>
            <c:dLbl>
              <c:idx val="4"/>
              <c:layout>
                <c:manualLayout>
                  <c:x val="1.4460470922147393E-2"/>
                  <c:y val="1.590144981877269E-2"/>
                </c:manualLayout>
              </c:layout>
              <c:spPr/>
              <c:txPr>
                <a:bodyPr/>
                <a:lstStyle/>
                <a:p>
                  <a:pPr>
                    <a:defRPr/>
                  </a:pPr>
                  <a:endParaRPr lang="ru-RU"/>
                </a:p>
              </c:txPr>
              <c:dLblPos val="outEnd"/>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numRef>
              <c:f>Лист1!$B$25:$F$25</c:f>
              <c:numCache>
                <c:formatCode>General</c:formatCode>
                <c:ptCount val="5"/>
                <c:pt idx="0">
                  <c:v>2017</c:v>
                </c:pt>
                <c:pt idx="1">
                  <c:v>2018</c:v>
                </c:pt>
                <c:pt idx="2">
                  <c:v>2019</c:v>
                </c:pt>
                <c:pt idx="3">
                  <c:v>2020</c:v>
                </c:pt>
                <c:pt idx="4">
                  <c:v>2021</c:v>
                </c:pt>
              </c:numCache>
            </c:numRef>
          </c:cat>
          <c:val>
            <c:numRef>
              <c:f>Лист1!$B$28:$F$28</c:f>
              <c:numCache>
                <c:formatCode>General</c:formatCode>
                <c:ptCount val="5"/>
                <c:pt idx="0">
                  <c:v>50850</c:v>
                </c:pt>
                <c:pt idx="1">
                  <c:v>54387</c:v>
                </c:pt>
                <c:pt idx="2">
                  <c:v>57622</c:v>
                </c:pt>
                <c:pt idx="3">
                  <c:v>63937</c:v>
                </c:pt>
                <c:pt idx="4">
                  <c:v>67432</c:v>
                </c:pt>
              </c:numCache>
            </c:numRef>
          </c:val>
        </c:ser>
        <c:ser>
          <c:idx val="3"/>
          <c:order val="3"/>
          <c:tx>
            <c:strRef>
              <c:f>Лист1!$A$29</c:f>
              <c:strCache>
                <c:ptCount val="1"/>
                <c:pt idx="0">
                  <c:v>орташа жан басына ең төменгі күнкөріс деңгейінің шамасы/величина прожиточного минимума в среднем на душу </c:v>
                </c:pt>
              </c:strCache>
            </c:strRef>
          </c:tx>
          <c:invertIfNegative val="0"/>
          <c:dLbls>
            <c:dLbl>
              <c:idx val="0"/>
              <c:layout>
                <c:manualLayout>
                  <c:x val="2.4050024050024051E-3"/>
                  <c:y val="1.5910898965791571E-2"/>
                </c:manualLayout>
              </c:layout>
              <c:spPr/>
              <c:txPr>
                <a:bodyPr/>
                <a:lstStyle/>
                <a:p>
                  <a:pPr>
                    <a:defRPr/>
                  </a:pPr>
                  <a:endParaRPr lang="ru-RU"/>
                </a:p>
              </c:txPr>
              <c:dLblPos val="outEnd"/>
              <c:showLegendKey val="0"/>
              <c:showVal val="1"/>
              <c:showCatName val="0"/>
              <c:showSerName val="0"/>
              <c:showPercent val="0"/>
              <c:showBubbleSize val="0"/>
            </c:dLbl>
            <c:dLbl>
              <c:idx val="1"/>
              <c:layout>
                <c:manualLayout>
                  <c:x val="2.4050024050024051E-3"/>
                  <c:y val="1.5910898965791571E-2"/>
                </c:manualLayout>
              </c:layout>
              <c:spPr/>
              <c:txPr>
                <a:bodyPr/>
                <a:lstStyle/>
                <a:p>
                  <a:pPr>
                    <a:defRPr/>
                  </a:pPr>
                  <a:endParaRPr lang="ru-RU"/>
                </a:p>
              </c:txPr>
              <c:dLblPos val="outEnd"/>
              <c:showLegendKey val="0"/>
              <c:showVal val="1"/>
              <c:showCatName val="0"/>
              <c:showSerName val="0"/>
              <c:showPercent val="0"/>
              <c:showBubbleSize val="0"/>
            </c:dLbl>
            <c:dLbl>
              <c:idx val="2"/>
              <c:layout>
                <c:manualLayout>
                  <c:x val="4.8100048100048103E-3"/>
                  <c:y val="1.5910898965791571E-2"/>
                </c:manualLayout>
              </c:layout>
              <c:spPr/>
              <c:txPr>
                <a:bodyPr/>
                <a:lstStyle/>
                <a:p>
                  <a:pPr>
                    <a:defRPr/>
                  </a:pPr>
                  <a:endParaRPr lang="ru-RU"/>
                </a:p>
              </c:txPr>
              <c:dLblPos val="outEnd"/>
              <c:showLegendKey val="0"/>
              <c:showVal val="1"/>
              <c:showCatName val="0"/>
              <c:showSerName val="0"/>
              <c:showPercent val="0"/>
              <c:showBubbleSize val="0"/>
            </c:dLbl>
            <c:dLbl>
              <c:idx val="3"/>
              <c:layout>
                <c:manualLayout>
                  <c:x val="4.8098154397366996E-3"/>
                  <c:y val="1.5910898965791571E-2"/>
                </c:manualLayout>
              </c:layout>
              <c:spPr/>
              <c:txPr>
                <a:bodyPr/>
                <a:lstStyle/>
                <a:p>
                  <a:pPr>
                    <a:defRPr/>
                  </a:pPr>
                  <a:endParaRPr lang="ru-RU"/>
                </a:p>
              </c:txPr>
              <c:dLblPos val="outEnd"/>
              <c:showLegendKey val="0"/>
              <c:showVal val="1"/>
              <c:showCatName val="0"/>
              <c:showSerName val="0"/>
              <c:showPercent val="0"/>
              <c:showBubbleSize val="0"/>
            </c:dLbl>
            <c:dLbl>
              <c:idx val="4"/>
              <c:layout>
                <c:manualLayout>
                  <c:x val="4.8100048100048103E-3"/>
                  <c:y val="1.5910898965791571E-2"/>
                </c:manualLayout>
              </c:layout>
              <c:spPr/>
              <c:txPr>
                <a:bodyPr/>
                <a:lstStyle/>
                <a:p>
                  <a:pPr>
                    <a:defRPr/>
                  </a:pPr>
                  <a:endParaRPr lang="ru-RU"/>
                </a:p>
              </c:txPr>
              <c:dLblPos val="outEnd"/>
              <c:showLegendKey val="0"/>
              <c:showVal val="1"/>
              <c:showCatName val="0"/>
              <c:showSerName val="0"/>
              <c:showPercent val="0"/>
              <c:showBubbleSize val="0"/>
            </c:dLbl>
            <c:spPr>
              <a:noFill/>
              <a:ln w="25400">
                <a:noFill/>
              </a:ln>
            </c:spPr>
            <c:showLegendKey val="0"/>
            <c:showVal val="1"/>
            <c:showCatName val="0"/>
            <c:showSerName val="0"/>
            <c:showPercent val="0"/>
            <c:showBubbleSize val="0"/>
            <c:showLeaderLines val="0"/>
          </c:dLbls>
          <c:cat>
            <c:numRef>
              <c:f>Лист1!$B$25:$F$25</c:f>
              <c:numCache>
                <c:formatCode>General</c:formatCode>
                <c:ptCount val="5"/>
                <c:pt idx="0">
                  <c:v>2017</c:v>
                </c:pt>
                <c:pt idx="1">
                  <c:v>2018</c:v>
                </c:pt>
                <c:pt idx="2">
                  <c:v>2019</c:v>
                </c:pt>
                <c:pt idx="3">
                  <c:v>2020</c:v>
                </c:pt>
                <c:pt idx="4">
                  <c:v>2021</c:v>
                </c:pt>
              </c:numCache>
            </c:numRef>
          </c:cat>
          <c:val>
            <c:numRef>
              <c:f>Лист1!$B$29:$F$29</c:f>
              <c:numCache>
                <c:formatCode>General</c:formatCode>
                <c:ptCount val="5"/>
                <c:pt idx="0">
                  <c:v>23783</c:v>
                </c:pt>
                <c:pt idx="1">
                  <c:v>27072</c:v>
                </c:pt>
                <c:pt idx="2">
                  <c:v>29342</c:v>
                </c:pt>
                <c:pt idx="3">
                  <c:v>33015</c:v>
                </c:pt>
                <c:pt idx="4">
                  <c:v>37266</c:v>
                </c:pt>
              </c:numCache>
            </c:numRef>
          </c:val>
        </c:ser>
        <c:dLbls>
          <c:showLegendKey val="0"/>
          <c:showVal val="0"/>
          <c:showCatName val="0"/>
          <c:showSerName val="0"/>
          <c:showPercent val="0"/>
          <c:showBubbleSize val="0"/>
        </c:dLbls>
        <c:gapWidth val="30"/>
        <c:axId val="167743488"/>
        <c:axId val="256537088"/>
      </c:barChart>
      <c:catAx>
        <c:axId val="167743488"/>
        <c:scaling>
          <c:orientation val="minMax"/>
        </c:scaling>
        <c:delete val="0"/>
        <c:axPos val="b"/>
        <c:numFmt formatCode="General" sourceLinked="1"/>
        <c:majorTickMark val="out"/>
        <c:minorTickMark val="none"/>
        <c:tickLblPos val="nextTo"/>
        <c:txPr>
          <a:bodyPr rot="0" vert="horz"/>
          <a:lstStyle/>
          <a:p>
            <a:pPr>
              <a:defRPr/>
            </a:pPr>
            <a:endParaRPr lang="ru-RU"/>
          </a:p>
        </c:txPr>
        <c:crossAx val="256537088"/>
        <c:crosses val="autoZero"/>
        <c:auto val="1"/>
        <c:lblAlgn val="ctr"/>
        <c:lblOffset val="100"/>
        <c:tickLblSkip val="1"/>
        <c:tickMarkSkip val="1"/>
        <c:noMultiLvlLbl val="0"/>
      </c:catAx>
      <c:valAx>
        <c:axId val="256537088"/>
        <c:scaling>
          <c:orientation val="minMax"/>
        </c:scaling>
        <c:delete val="0"/>
        <c:axPos val="l"/>
        <c:majorGridlines/>
        <c:numFmt formatCode="General" sourceLinked="1"/>
        <c:majorTickMark val="out"/>
        <c:minorTickMark val="none"/>
        <c:tickLblPos val="none"/>
        <c:txPr>
          <a:bodyPr rot="0" vert="horz"/>
          <a:lstStyle/>
          <a:p>
            <a:pPr>
              <a:defRPr/>
            </a:pPr>
            <a:endParaRPr lang="ru-RU"/>
          </a:p>
        </c:txPr>
        <c:crossAx val="167743488"/>
        <c:crosses val="autoZero"/>
        <c:crossBetween val="between"/>
      </c:valAx>
    </c:plotArea>
    <c:legend>
      <c:legendPos val="r"/>
      <c:layout>
        <c:manualLayout>
          <c:xMode val="edge"/>
          <c:yMode val="edge"/>
          <c:x val="0.12463768115942032"/>
          <c:y val="0.70574162679425978"/>
          <c:w val="0.84492753623188654"/>
          <c:h val="0.23684210526315785"/>
        </c:manualLayout>
      </c:layout>
      <c:overlay val="0"/>
      <c:txPr>
        <a:bodyPr/>
        <a:lstStyle/>
        <a:p>
          <a:pPr>
            <a:defRPr sz="600"/>
          </a:pPr>
          <a:endParaRPr lang="ru-RU"/>
        </a:p>
      </c:txPr>
    </c:legend>
    <c:plotVisOnly val="1"/>
    <c:dispBlanksAs val="gap"/>
    <c:showDLblsOverMax val="0"/>
  </c:chart>
  <c:spPr>
    <a:ln>
      <a:noFill/>
    </a:ln>
  </c:spPr>
  <c:txPr>
    <a:bodyPr/>
    <a:lstStyle/>
    <a:p>
      <a:pPr>
        <a:defRPr sz="700"/>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1F4C9-E3E8-4048-9B8D-246AD0219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606</TotalTime>
  <Pages>1</Pages>
  <Words>5237</Words>
  <Characters>29853</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35020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G.Baikanova</cp:lastModifiedBy>
  <cp:revision>56</cp:revision>
  <cp:lastPrinted>2021-09-01T05:43:00Z</cp:lastPrinted>
  <dcterms:created xsi:type="dcterms:W3CDTF">2020-09-07T08:03:00Z</dcterms:created>
  <dcterms:modified xsi:type="dcterms:W3CDTF">2022-10-18T12:30:00Z</dcterms:modified>
</cp:coreProperties>
</file>